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C45BCF">
      <w:pPr>
        <w:spacing w:after="0"/>
        <w:rPr>
          <w:lang w:val="ru-RU"/>
        </w:rPr>
      </w:pPr>
      <w:bookmarkStart w:id="0" w:name="z39"/>
      <w:r>
        <w:rPr>
          <w:color w:val="000000"/>
          <w:sz w:val="20"/>
        </w:rPr>
        <w:t>   </w:t>
      </w:r>
      <w:bookmarkEnd w:id="0"/>
    </w:p>
    <w:tbl>
      <w:tblPr>
        <w:tblW w:w="14075" w:type="dxa"/>
        <w:tblInd w:w="115" w:type="dxa"/>
        <w:tblLook w:val="04A0" w:firstRow="1" w:lastRow="0" w:firstColumn="1" w:lastColumn="0" w:noHBand="0" w:noVBand="1"/>
      </w:tblPr>
      <w:tblGrid>
        <w:gridCol w:w="7793"/>
        <w:gridCol w:w="6282"/>
      </w:tblGrid>
      <w:tr w:rsidR="0086649B" w:rsidRPr="00D44DC5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D44DC5" w:rsidRDefault="00E261C6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78"/>
      <w:bookmarkEnd w:id="1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</w:t>
      </w:r>
      <w:r w:rsidR="003D64B1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Экономия от государственных закупок</w:t>
      </w:r>
    </w:p>
    <w:p w:rsidR="0086649B" w:rsidRPr="00D2157B" w:rsidRDefault="00E261C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</w:t>
      </w:r>
      <w:bookmarkStart w:id="3" w:name="_GoBack"/>
      <w:bookmarkEnd w:id="3"/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3D64B1" w:rsidRPr="00D44DC5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D64B1" w:rsidRPr="00D2157B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D64B1" w:rsidRPr="00D44DC5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 и наименование бюджетной программы</w:t>
            </w:r>
            <w:r w:rsidR="00961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464.006 «</w:t>
            </w:r>
            <w:r w:rsidR="00AA5FAA" w:rsidRPr="00D21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Дополнительное образование для детей»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Конечные результаты бюджетной программы: 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дополнительного образования и досуговой деятельности для учащихся организаций образования.</w:t>
            </w:r>
            <w:r w:rsidR="00AA5FAA" w:rsidRPr="00D21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Предоставление государственных услуг в сфере дополнительного образования гражданам, проживающим на территории г. Кокшетау, в объеме 100 %. Доля учащихся, получающих дополнительное образование – не менее 30 % от их общего числа.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961FF8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89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AA5FAA" w:rsidRPr="00D2157B" w:rsidTr="00961FF8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A5FAA" w:rsidRPr="00D2157B" w:rsidRDefault="00D6690E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1)</w:t>
                  </w:r>
                  <w:r w:rsidR="00AA5FAA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охват детей дополнительным образованием и досуговой деятельностью</w:t>
                  </w:r>
                </w:p>
              </w:tc>
              <w:tc>
                <w:tcPr>
                  <w:tcW w:w="8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61FF8" w:rsidRPr="00961FF8" w:rsidRDefault="00961FF8" w:rsidP="00D44DC5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961FF8" w:rsidRPr="00C45BCF" w:rsidRDefault="00961FF8" w:rsidP="00D44DC5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A5FAA" w:rsidRPr="00D2157B" w:rsidRDefault="00AA5FAA" w:rsidP="00D44DC5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A5FAA" w:rsidRPr="00D2157B" w:rsidRDefault="00AA5FAA" w:rsidP="00D44DC5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A5FAA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="00AA5FAA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A5FAA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="00AA5FAA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A5FAA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="00AA5FAA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1104"/>
              <w:gridCol w:w="918"/>
              <w:gridCol w:w="918"/>
              <w:gridCol w:w="918"/>
            </w:tblGrid>
            <w:tr w:rsidR="003D64B1" w:rsidRPr="00D2157B" w:rsidTr="00961FF8">
              <w:trPr>
                <w:trHeight w:val="30"/>
              </w:trPr>
              <w:tc>
                <w:tcPr>
                  <w:tcW w:w="137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99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D64B1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59" w:type="dxa"/>
                  <w:vMerge/>
                </w:tcPr>
                <w:p w:rsidR="0086649B" w:rsidRPr="00D2157B" w:rsidRDefault="0086649B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D64B1" w:rsidRPr="00D2157B" w:rsidTr="00961FF8">
              <w:trPr>
                <w:trHeight w:val="30"/>
              </w:trPr>
              <w:tc>
                <w:tcPr>
                  <w:tcW w:w="13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254307,0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D64B1" w:rsidRDefault="003D64B1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254310,0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D64B1" w:rsidRDefault="003D64B1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257187,0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D64B1" w:rsidRPr="00D2157B" w:rsidTr="00961FF8">
              <w:trPr>
                <w:trHeight w:val="30"/>
              </w:trPr>
              <w:tc>
                <w:tcPr>
                  <w:tcW w:w="13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  <w:t>254307,0</w:t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D64B1" w:rsidRDefault="003D64B1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3D64B1" w:rsidRDefault="003D64B1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254310,0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D64B1" w:rsidRDefault="003D64B1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3D64B1" w:rsidRDefault="003D64B1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257187,0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C45BCF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Код и наименование бюджетной программы</w:t>
            </w:r>
            <w:r w:rsidR="00961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464.006 «</w:t>
            </w:r>
            <w:r w:rsidR="00AA5FAA" w:rsidRPr="00D21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Дополнительное образование для детей»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Конечные результаты бюджетной программы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Организация дополнительного образования и досуговой деятельности для учащихся организаций образования.</w:t>
            </w:r>
            <w:r w:rsidR="00AA5FAA" w:rsidRPr="00D21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Предоставление государственных услуг в сфере дополнительного образования гражданам, проживающим на территории г. Кокшетау, в объеме 100 %. Доля учащихся, получающих дополнительное образование – не менее 30 % от их общего числа.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961FF8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D6690E" w:rsidRPr="00D2157B" w:rsidTr="00961FF8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1) охват детей дополнительным образованием и досуговой деятельностью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61FF8" w:rsidRPr="00C45BCF" w:rsidRDefault="00961FF8" w:rsidP="00D44DC5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961FF8" w:rsidRPr="00C45BCF" w:rsidRDefault="00961FF8" w:rsidP="00D44DC5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D6690E" w:rsidRPr="00D2157B" w:rsidRDefault="00D6690E" w:rsidP="00D44DC5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6690E" w:rsidRPr="00D2157B" w:rsidRDefault="00D6690E" w:rsidP="00D44DC5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19"/>
              <w:gridCol w:w="780"/>
              <w:gridCol w:w="780"/>
              <w:gridCol w:w="780"/>
            </w:tblGrid>
            <w:tr w:rsidR="00D6690E" w:rsidRPr="00D2157B" w:rsidTr="00961FF8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6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D44D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D6690E" w:rsidRPr="00D2157B" w:rsidTr="00961FF8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250107,0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254310,0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257187,0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D6690E" w:rsidRPr="00D2157B" w:rsidTr="00961FF8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250107,0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254310,0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D44D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257187,0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-4200,0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4B1" w:rsidRPr="00963207" w:rsidRDefault="00257227" w:rsidP="003D64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Экономия от го</w:t>
            </w:r>
            <w:r w:rsidR="003D64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сударственных</w:t>
            </w:r>
            <w:r w:rsidR="00E261C6" w:rsidRPr="003D64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3D6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закупок</w:t>
            </w:r>
            <w:r w:rsidR="003D64B1"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3D64B1" w:rsidRDefault="003D64B1" w:rsidP="003D64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</w:t>
            </w:r>
            <w:proofErr w:type="gramEnd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Кокшетауского городского маслихата № С-19/3 от 20 марта 2018г 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3D64B1" w:rsidRDefault="00D6690E">
      <w:pPr>
        <w:spacing w:after="0"/>
        <w:rPr>
          <w:lang w:val="ru-RU"/>
        </w:rPr>
      </w:pPr>
      <w:r w:rsidRPr="003D64B1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3D64B1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3D64B1">
        <w:rPr>
          <w:lang w:val="ru-RU"/>
        </w:rPr>
        <w:br/>
      </w:r>
      <w:r w:rsidRPr="003D64B1">
        <w:rPr>
          <w:lang w:val="ru-RU"/>
        </w:rPr>
        <w:br/>
      </w:r>
    </w:p>
    <w:sectPr w:rsidR="0086649B" w:rsidRPr="00E261C6" w:rsidSect="00C45BCF">
      <w:pgSz w:w="16839" w:h="11907" w:orient="landscape" w:code="9"/>
      <w:pgMar w:top="284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2569D5"/>
    <w:rsid w:val="00257227"/>
    <w:rsid w:val="00330238"/>
    <w:rsid w:val="003D64B1"/>
    <w:rsid w:val="0086649B"/>
    <w:rsid w:val="00961FF8"/>
    <w:rsid w:val="00AA5FAA"/>
    <w:rsid w:val="00B6084D"/>
    <w:rsid w:val="00C45BCF"/>
    <w:rsid w:val="00D2157B"/>
    <w:rsid w:val="00D44DC5"/>
    <w:rsid w:val="00D6690E"/>
    <w:rsid w:val="00E261C6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14</cp:revision>
  <cp:lastPrinted>2018-04-04T11:59:00Z</cp:lastPrinted>
  <dcterms:created xsi:type="dcterms:W3CDTF">2018-03-28T06:27:00Z</dcterms:created>
  <dcterms:modified xsi:type="dcterms:W3CDTF">2018-04-04T12:00:00Z</dcterms:modified>
</cp:coreProperties>
</file>