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759" w:rsidRDefault="000D6759" w:rsidP="00BF48ED">
      <w:pPr>
        <w:pStyle w:val="a9"/>
        <w:jc w:val="right"/>
        <w:rPr>
          <w:rFonts w:ascii="Times New Roman" w:hAnsi="Times New Roman" w:cs="Times New Roman"/>
          <w:sz w:val="20"/>
          <w:szCs w:val="20"/>
        </w:rPr>
      </w:pPr>
    </w:p>
    <w:p w:rsidR="000D6759" w:rsidRPr="00465A67" w:rsidRDefault="000D6759" w:rsidP="000D6759">
      <w:pPr>
        <w:spacing w:after="0"/>
        <w:jc w:val="right"/>
        <w:rPr>
          <w:rFonts w:ascii="Times New Roman" w:hAnsi="Times New Roman" w:cs="Times New Roman"/>
          <w:sz w:val="20"/>
          <w:szCs w:val="20"/>
        </w:rPr>
      </w:pPr>
      <w:r w:rsidRPr="00465A67">
        <w:rPr>
          <w:rFonts w:ascii="Times New Roman" w:hAnsi="Times New Roman" w:cs="Times New Roman"/>
          <w:color w:val="000000"/>
          <w:sz w:val="20"/>
          <w:szCs w:val="20"/>
        </w:rPr>
        <w:t xml:space="preserve">  </w:t>
      </w:r>
      <w:bookmarkStart w:id="0" w:name="z45"/>
      <w:r w:rsidRPr="00465A67">
        <w:rPr>
          <w:rFonts w:ascii="Times New Roman" w:hAnsi="Times New Roman" w:cs="Times New Roman"/>
          <w:color w:val="000000"/>
          <w:sz w:val="20"/>
          <w:szCs w:val="20"/>
        </w:rPr>
        <w:t xml:space="preserve">Приложение 2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к Правилам разработки и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утверждения (</w:t>
      </w:r>
      <w:proofErr w:type="spellStart"/>
      <w:r w:rsidRPr="00465A67">
        <w:rPr>
          <w:rFonts w:ascii="Times New Roman" w:hAnsi="Times New Roman" w:cs="Times New Roman"/>
          <w:color w:val="000000"/>
          <w:sz w:val="20"/>
          <w:szCs w:val="20"/>
        </w:rPr>
        <w:t>переутверждения</w:t>
      </w:r>
      <w:proofErr w:type="spellEnd"/>
      <w:r w:rsidRPr="00465A67">
        <w:rPr>
          <w:rFonts w:ascii="Times New Roman" w:hAnsi="Times New Roman" w:cs="Times New Roman"/>
          <w:color w:val="000000"/>
          <w:sz w:val="20"/>
          <w:szCs w:val="20"/>
        </w:rPr>
        <w:t xml:space="preserve">)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бюджетных программ (подпрограмм)</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и требованиям к их содержанию  </w:t>
      </w:r>
    </w:p>
    <w:bookmarkEnd w:id="0"/>
    <w:p w:rsidR="000D6759" w:rsidRDefault="000D6759" w:rsidP="000D6759">
      <w:pPr>
        <w:spacing w:after="0"/>
        <w:jc w:val="right"/>
        <w:rPr>
          <w:rFonts w:ascii="Times New Roman" w:hAnsi="Times New Roman" w:cs="Times New Roman"/>
          <w:color w:val="000000"/>
          <w:sz w:val="20"/>
          <w:szCs w:val="20"/>
        </w:rPr>
      </w:pPr>
    </w:p>
    <w:p w:rsidR="00F300E3" w:rsidRPr="00F21333" w:rsidRDefault="00F300E3" w:rsidP="00F300E3">
      <w:pPr>
        <w:pStyle w:val="a9"/>
        <w:jc w:val="right"/>
        <w:rPr>
          <w:rFonts w:ascii="Times New Roman" w:hAnsi="Times New Roman" w:cs="Times New Roman"/>
          <w:sz w:val="20"/>
          <w:szCs w:val="20"/>
        </w:rPr>
      </w:pPr>
      <w:r w:rsidRPr="00F21333">
        <w:rPr>
          <w:rFonts w:ascii="Times New Roman" w:hAnsi="Times New Roman" w:cs="Times New Roman"/>
          <w:sz w:val="20"/>
          <w:szCs w:val="20"/>
        </w:rPr>
        <w:t xml:space="preserve">Приложение </w:t>
      </w:r>
      <w:r w:rsidR="002B73AC">
        <w:rPr>
          <w:rFonts w:ascii="Times New Roman" w:hAnsi="Times New Roman" w:cs="Times New Roman"/>
          <w:sz w:val="20"/>
          <w:szCs w:val="20"/>
        </w:rPr>
        <w:t>10</w:t>
      </w:r>
    </w:p>
    <w:p w:rsidR="00F300E3" w:rsidRPr="00F21333" w:rsidRDefault="00F300E3" w:rsidP="00F300E3">
      <w:pPr>
        <w:pStyle w:val="a9"/>
        <w:jc w:val="right"/>
        <w:rPr>
          <w:rFonts w:ascii="Times New Roman" w:hAnsi="Times New Roman" w:cs="Times New Roman"/>
          <w:sz w:val="20"/>
          <w:szCs w:val="20"/>
        </w:rPr>
      </w:pPr>
      <w:r w:rsidRPr="00F21333">
        <w:rPr>
          <w:rFonts w:ascii="Times New Roman" w:hAnsi="Times New Roman" w:cs="Times New Roman"/>
          <w:sz w:val="20"/>
          <w:szCs w:val="20"/>
        </w:rPr>
        <w:t>к приказу руководителя</w:t>
      </w:r>
    </w:p>
    <w:p w:rsidR="00F300E3" w:rsidRPr="00F21333" w:rsidRDefault="00F300E3" w:rsidP="00F300E3">
      <w:pPr>
        <w:pStyle w:val="a9"/>
        <w:jc w:val="right"/>
        <w:rPr>
          <w:rFonts w:ascii="Times New Roman" w:hAnsi="Times New Roman" w:cs="Times New Roman"/>
          <w:sz w:val="20"/>
          <w:szCs w:val="20"/>
        </w:rPr>
      </w:pPr>
      <w:r w:rsidRPr="00F21333">
        <w:rPr>
          <w:rFonts w:ascii="Times New Roman" w:hAnsi="Times New Roman" w:cs="Times New Roman"/>
          <w:sz w:val="20"/>
          <w:szCs w:val="20"/>
        </w:rPr>
        <w:t>отдела образования</w:t>
      </w:r>
    </w:p>
    <w:p w:rsidR="00F300E3" w:rsidRPr="00F21333" w:rsidRDefault="00F300E3" w:rsidP="00F300E3">
      <w:pPr>
        <w:pStyle w:val="a9"/>
        <w:jc w:val="right"/>
        <w:rPr>
          <w:rFonts w:ascii="Times New Roman" w:hAnsi="Times New Roman" w:cs="Times New Roman"/>
          <w:sz w:val="20"/>
          <w:szCs w:val="20"/>
        </w:rPr>
      </w:pPr>
      <w:r w:rsidRPr="00F21333">
        <w:rPr>
          <w:rFonts w:ascii="Times New Roman" w:hAnsi="Times New Roman" w:cs="Times New Roman"/>
          <w:sz w:val="20"/>
          <w:szCs w:val="20"/>
        </w:rPr>
        <w:t>г. Кокшетау</w:t>
      </w:r>
    </w:p>
    <w:p w:rsidR="00F300E3" w:rsidRDefault="00F300E3" w:rsidP="00F300E3">
      <w:pPr>
        <w:pStyle w:val="a9"/>
        <w:jc w:val="right"/>
        <w:rPr>
          <w:rFonts w:ascii="Times New Roman" w:hAnsi="Times New Roman" w:cs="Times New Roman"/>
          <w:sz w:val="20"/>
          <w:szCs w:val="20"/>
        </w:rPr>
      </w:pPr>
      <w:r>
        <w:rPr>
          <w:rFonts w:ascii="Times New Roman" w:hAnsi="Times New Roman" w:cs="Times New Roman"/>
          <w:sz w:val="20"/>
          <w:szCs w:val="20"/>
        </w:rPr>
        <w:t xml:space="preserve">от «_18_» </w:t>
      </w:r>
      <w:r w:rsidR="002B73AC">
        <w:rPr>
          <w:rFonts w:ascii="Times New Roman" w:hAnsi="Times New Roman" w:cs="Times New Roman"/>
          <w:sz w:val="20"/>
          <w:szCs w:val="20"/>
        </w:rPr>
        <w:t>сентября</w:t>
      </w:r>
      <w:r>
        <w:rPr>
          <w:rFonts w:ascii="Times New Roman" w:hAnsi="Times New Roman" w:cs="Times New Roman"/>
          <w:sz w:val="20"/>
          <w:szCs w:val="20"/>
        </w:rPr>
        <w:t xml:space="preserve">  2018 года</w:t>
      </w:r>
    </w:p>
    <w:p w:rsidR="00F300E3" w:rsidRDefault="00F300E3" w:rsidP="00F300E3">
      <w:pPr>
        <w:pStyle w:val="a9"/>
        <w:jc w:val="right"/>
        <w:rPr>
          <w:rFonts w:ascii="Times New Roman" w:hAnsi="Times New Roman" w:cs="Times New Roman"/>
          <w:b/>
          <w:sz w:val="28"/>
          <w:szCs w:val="28"/>
        </w:rPr>
      </w:pPr>
      <w:r>
        <w:rPr>
          <w:rFonts w:ascii="Times New Roman" w:hAnsi="Times New Roman" w:cs="Times New Roman"/>
          <w:sz w:val="20"/>
          <w:szCs w:val="20"/>
        </w:rPr>
        <w:t>№</w:t>
      </w:r>
      <w:r w:rsidR="00A97E74">
        <w:rPr>
          <w:rFonts w:ascii="Times New Roman" w:hAnsi="Times New Roman" w:cs="Times New Roman"/>
          <w:sz w:val="20"/>
          <w:szCs w:val="20"/>
        </w:rPr>
        <w:t xml:space="preserve"> 329</w:t>
      </w:r>
      <w:r>
        <w:rPr>
          <w:rFonts w:ascii="Times New Roman" w:hAnsi="Times New Roman" w:cs="Times New Roman"/>
          <w:sz w:val="20"/>
          <w:szCs w:val="20"/>
        </w:rPr>
        <w:t>_</w:t>
      </w:r>
    </w:p>
    <w:p w:rsidR="00F300E3" w:rsidRDefault="00F300E3" w:rsidP="000D6759">
      <w:pPr>
        <w:pStyle w:val="a9"/>
        <w:jc w:val="right"/>
        <w:rPr>
          <w:rFonts w:ascii="Times New Roman" w:hAnsi="Times New Roman" w:cs="Times New Roman"/>
          <w:sz w:val="20"/>
          <w:szCs w:val="20"/>
        </w:rPr>
      </w:pPr>
    </w:p>
    <w:p w:rsidR="000D6759" w:rsidRPr="00F21333" w:rsidRDefault="000D6759" w:rsidP="000D6759">
      <w:pPr>
        <w:pStyle w:val="a9"/>
        <w:jc w:val="right"/>
        <w:rPr>
          <w:rFonts w:ascii="Times New Roman" w:hAnsi="Times New Roman" w:cs="Times New Roman"/>
          <w:sz w:val="20"/>
          <w:szCs w:val="20"/>
        </w:rPr>
      </w:pPr>
      <w:r w:rsidRPr="00F21333">
        <w:rPr>
          <w:rFonts w:ascii="Times New Roman" w:hAnsi="Times New Roman" w:cs="Times New Roman"/>
          <w:sz w:val="20"/>
          <w:szCs w:val="20"/>
        </w:rPr>
        <w:t xml:space="preserve">Приложение </w:t>
      </w:r>
      <w:r w:rsidR="00921463">
        <w:rPr>
          <w:rFonts w:ascii="Times New Roman" w:hAnsi="Times New Roman" w:cs="Times New Roman"/>
          <w:sz w:val="20"/>
          <w:szCs w:val="20"/>
        </w:rPr>
        <w:t>1</w:t>
      </w:r>
      <w:r w:rsidR="0023559A">
        <w:rPr>
          <w:rFonts w:ascii="Times New Roman" w:hAnsi="Times New Roman" w:cs="Times New Roman"/>
          <w:sz w:val="20"/>
          <w:szCs w:val="20"/>
        </w:rPr>
        <w:t>6</w:t>
      </w:r>
    </w:p>
    <w:p w:rsidR="000D6759" w:rsidRPr="00F21333" w:rsidRDefault="000D6759" w:rsidP="000D6759">
      <w:pPr>
        <w:pStyle w:val="a9"/>
        <w:jc w:val="right"/>
        <w:rPr>
          <w:rFonts w:ascii="Times New Roman" w:hAnsi="Times New Roman" w:cs="Times New Roman"/>
          <w:sz w:val="20"/>
          <w:szCs w:val="20"/>
        </w:rPr>
      </w:pPr>
      <w:r w:rsidRPr="00F21333">
        <w:rPr>
          <w:rFonts w:ascii="Times New Roman" w:hAnsi="Times New Roman" w:cs="Times New Roman"/>
          <w:sz w:val="20"/>
          <w:szCs w:val="20"/>
        </w:rPr>
        <w:t>к приказу руководителя</w:t>
      </w:r>
    </w:p>
    <w:p w:rsidR="000D6759" w:rsidRPr="00F21333" w:rsidRDefault="000D6759" w:rsidP="000D6759">
      <w:pPr>
        <w:pStyle w:val="a9"/>
        <w:jc w:val="right"/>
        <w:rPr>
          <w:rFonts w:ascii="Times New Roman" w:hAnsi="Times New Roman" w:cs="Times New Roman"/>
          <w:sz w:val="20"/>
          <w:szCs w:val="20"/>
        </w:rPr>
      </w:pPr>
      <w:r w:rsidRPr="00F21333">
        <w:rPr>
          <w:rFonts w:ascii="Times New Roman" w:hAnsi="Times New Roman" w:cs="Times New Roman"/>
          <w:sz w:val="20"/>
          <w:szCs w:val="20"/>
        </w:rPr>
        <w:t>отдела образования</w:t>
      </w:r>
    </w:p>
    <w:p w:rsidR="000D6759" w:rsidRPr="00F21333" w:rsidRDefault="000D6759" w:rsidP="000D6759">
      <w:pPr>
        <w:pStyle w:val="a9"/>
        <w:jc w:val="right"/>
        <w:rPr>
          <w:rFonts w:ascii="Times New Roman" w:hAnsi="Times New Roman" w:cs="Times New Roman"/>
          <w:sz w:val="20"/>
          <w:szCs w:val="20"/>
        </w:rPr>
      </w:pPr>
      <w:r w:rsidRPr="00F21333">
        <w:rPr>
          <w:rFonts w:ascii="Times New Roman" w:hAnsi="Times New Roman" w:cs="Times New Roman"/>
          <w:sz w:val="20"/>
          <w:szCs w:val="20"/>
        </w:rPr>
        <w:t>г. Кокшетау</w:t>
      </w:r>
    </w:p>
    <w:p w:rsidR="009610FE" w:rsidRDefault="009610FE" w:rsidP="009610FE">
      <w:pPr>
        <w:pStyle w:val="a9"/>
        <w:jc w:val="right"/>
        <w:rPr>
          <w:rFonts w:ascii="Times New Roman" w:hAnsi="Times New Roman" w:cs="Times New Roman"/>
          <w:sz w:val="20"/>
          <w:szCs w:val="20"/>
        </w:rPr>
      </w:pPr>
      <w:r>
        <w:rPr>
          <w:rFonts w:ascii="Times New Roman" w:hAnsi="Times New Roman" w:cs="Times New Roman"/>
          <w:sz w:val="20"/>
          <w:szCs w:val="20"/>
        </w:rPr>
        <w:t>от «</w:t>
      </w:r>
      <w:r w:rsidR="00A52B2F">
        <w:rPr>
          <w:rFonts w:ascii="Times New Roman" w:hAnsi="Times New Roman" w:cs="Times New Roman"/>
          <w:sz w:val="20"/>
          <w:szCs w:val="20"/>
        </w:rPr>
        <w:t>_</w:t>
      </w:r>
      <w:r w:rsidR="00904041">
        <w:rPr>
          <w:rFonts w:ascii="Times New Roman" w:hAnsi="Times New Roman" w:cs="Times New Roman"/>
          <w:sz w:val="20"/>
          <w:szCs w:val="20"/>
        </w:rPr>
        <w:t>18</w:t>
      </w:r>
      <w:r w:rsidR="00A52B2F">
        <w:rPr>
          <w:rFonts w:ascii="Times New Roman" w:hAnsi="Times New Roman" w:cs="Times New Roman"/>
          <w:sz w:val="20"/>
          <w:szCs w:val="20"/>
        </w:rPr>
        <w:t>_</w:t>
      </w:r>
      <w:r>
        <w:rPr>
          <w:rFonts w:ascii="Times New Roman" w:hAnsi="Times New Roman" w:cs="Times New Roman"/>
          <w:sz w:val="20"/>
          <w:szCs w:val="20"/>
        </w:rPr>
        <w:t>»</w:t>
      </w:r>
      <w:r w:rsidR="00904041">
        <w:rPr>
          <w:rFonts w:ascii="Times New Roman" w:hAnsi="Times New Roman" w:cs="Times New Roman"/>
          <w:sz w:val="20"/>
          <w:szCs w:val="20"/>
        </w:rPr>
        <w:t xml:space="preserve"> июня </w:t>
      </w:r>
      <w:r w:rsidR="00A52B2F">
        <w:rPr>
          <w:rFonts w:ascii="Times New Roman" w:hAnsi="Times New Roman" w:cs="Times New Roman"/>
          <w:sz w:val="20"/>
          <w:szCs w:val="20"/>
        </w:rPr>
        <w:t xml:space="preserve"> </w:t>
      </w:r>
      <w:r>
        <w:rPr>
          <w:rFonts w:ascii="Times New Roman" w:hAnsi="Times New Roman" w:cs="Times New Roman"/>
          <w:sz w:val="20"/>
          <w:szCs w:val="20"/>
        </w:rPr>
        <w:t>2018 года</w:t>
      </w:r>
    </w:p>
    <w:p w:rsidR="009610FE" w:rsidRDefault="009610FE" w:rsidP="009610FE">
      <w:pPr>
        <w:pStyle w:val="a9"/>
        <w:jc w:val="right"/>
        <w:rPr>
          <w:rFonts w:ascii="Times New Roman" w:hAnsi="Times New Roman" w:cs="Times New Roman"/>
          <w:b/>
          <w:sz w:val="28"/>
          <w:szCs w:val="28"/>
        </w:rPr>
      </w:pPr>
      <w:r>
        <w:rPr>
          <w:rFonts w:ascii="Times New Roman" w:hAnsi="Times New Roman" w:cs="Times New Roman"/>
          <w:sz w:val="20"/>
          <w:szCs w:val="20"/>
        </w:rPr>
        <w:t>№</w:t>
      </w:r>
      <w:r w:rsidR="00A52B2F">
        <w:rPr>
          <w:rFonts w:ascii="Times New Roman" w:hAnsi="Times New Roman" w:cs="Times New Roman"/>
          <w:sz w:val="20"/>
          <w:szCs w:val="20"/>
        </w:rPr>
        <w:t>_</w:t>
      </w:r>
      <w:r w:rsidR="00904041">
        <w:rPr>
          <w:rFonts w:ascii="Times New Roman" w:hAnsi="Times New Roman" w:cs="Times New Roman"/>
          <w:sz w:val="20"/>
          <w:szCs w:val="20"/>
        </w:rPr>
        <w:t>231</w:t>
      </w:r>
      <w:r w:rsidR="00A52B2F">
        <w:rPr>
          <w:rFonts w:ascii="Times New Roman" w:hAnsi="Times New Roman" w:cs="Times New Roman"/>
          <w:sz w:val="20"/>
          <w:szCs w:val="20"/>
        </w:rPr>
        <w:t>__</w:t>
      </w:r>
    </w:p>
    <w:p w:rsidR="000D6759" w:rsidRDefault="000D6759" w:rsidP="000D6759">
      <w:pPr>
        <w:pStyle w:val="a9"/>
        <w:jc w:val="right"/>
        <w:rPr>
          <w:rFonts w:ascii="Times New Roman" w:hAnsi="Times New Roman" w:cs="Times New Roman"/>
          <w:sz w:val="20"/>
          <w:szCs w:val="20"/>
        </w:rPr>
      </w:pPr>
    </w:p>
    <w:p w:rsidR="000D6759" w:rsidRDefault="000D6759" w:rsidP="00BF48ED">
      <w:pPr>
        <w:pStyle w:val="a9"/>
        <w:jc w:val="right"/>
        <w:rPr>
          <w:rFonts w:ascii="Times New Roman" w:hAnsi="Times New Roman" w:cs="Times New Roman"/>
          <w:sz w:val="20"/>
          <w:szCs w:val="20"/>
        </w:rPr>
      </w:pPr>
    </w:p>
    <w:p w:rsidR="00655A05" w:rsidRPr="007C45B4" w:rsidRDefault="00655A05" w:rsidP="00655A05">
      <w:pPr>
        <w:pStyle w:val="a9"/>
        <w:jc w:val="center"/>
        <w:rPr>
          <w:rFonts w:ascii="Times New Roman" w:hAnsi="Times New Roman" w:cs="Times New Roman"/>
          <w:b/>
          <w:sz w:val="20"/>
          <w:szCs w:val="20"/>
        </w:rPr>
      </w:pPr>
      <w:r w:rsidRPr="007C45B4">
        <w:rPr>
          <w:rFonts w:ascii="Times New Roman" w:hAnsi="Times New Roman" w:cs="Times New Roman"/>
          <w:b/>
          <w:sz w:val="20"/>
          <w:szCs w:val="20"/>
        </w:rPr>
        <w:t>БЮДЖЕТНАЯ ПРОГРАММА</w:t>
      </w:r>
    </w:p>
    <w:p w:rsidR="009042C6" w:rsidRPr="007C45B4" w:rsidRDefault="009042C6" w:rsidP="009042C6">
      <w:pPr>
        <w:pStyle w:val="a9"/>
        <w:jc w:val="center"/>
        <w:rPr>
          <w:rFonts w:ascii="Times New Roman" w:hAnsi="Times New Roman" w:cs="Times New Roman"/>
          <w:b/>
          <w:sz w:val="20"/>
          <w:szCs w:val="20"/>
        </w:rPr>
      </w:pPr>
      <w:r w:rsidRPr="007C45B4">
        <w:rPr>
          <w:rFonts w:ascii="Times New Roman" w:hAnsi="Times New Roman" w:cs="Times New Roman"/>
          <w:b/>
          <w:sz w:val="20"/>
          <w:szCs w:val="20"/>
        </w:rPr>
        <w:t>464  ГУ «Отдел образования города Кокшетау»</w:t>
      </w:r>
    </w:p>
    <w:p w:rsidR="00655A05" w:rsidRPr="007C45B4" w:rsidRDefault="00655A05" w:rsidP="00921463">
      <w:pPr>
        <w:pStyle w:val="a9"/>
        <w:jc w:val="center"/>
        <w:rPr>
          <w:rFonts w:ascii="Times New Roman" w:hAnsi="Times New Roman" w:cs="Times New Roman"/>
          <w:sz w:val="20"/>
          <w:szCs w:val="20"/>
        </w:rPr>
      </w:pPr>
      <w:r w:rsidRPr="007C45B4">
        <w:rPr>
          <w:rFonts w:ascii="Times New Roman" w:hAnsi="Times New Roman" w:cs="Times New Roman"/>
          <w:sz w:val="20"/>
          <w:szCs w:val="20"/>
        </w:rPr>
        <w:t>на 201</w:t>
      </w:r>
      <w:r w:rsidR="00A4587C">
        <w:rPr>
          <w:rFonts w:ascii="Times New Roman" w:hAnsi="Times New Roman" w:cs="Times New Roman"/>
          <w:sz w:val="20"/>
          <w:szCs w:val="20"/>
        </w:rPr>
        <w:t>8</w:t>
      </w:r>
      <w:r w:rsidRPr="007C45B4">
        <w:rPr>
          <w:rFonts w:ascii="Times New Roman" w:hAnsi="Times New Roman" w:cs="Times New Roman"/>
          <w:sz w:val="20"/>
          <w:szCs w:val="20"/>
        </w:rPr>
        <w:t xml:space="preserve"> – 20</w:t>
      </w:r>
      <w:r w:rsidR="00A4587C">
        <w:rPr>
          <w:rFonts w:ascii="Times New Roman" w:hAnsi="Times New Roman" w:cs="Times New Roman"/>
          <w:sz w:val="20"/>
          <w:szCs w:val="20"/>
        </w:rPr>
        <w:t>20</w:t>
      </w:r>
      <w:r w:rsidRPr="007C45B4">
        <w:rPr>
          <w:rFonts w:ascii="Times New Roman" w:hAnsi="Times New Roman" w:cs="Times New Roman"/>
          <w:sz w:val="20"/>
          <w:szCs w:val="20"/>
        </w:rPr>
        <w:t xml:space="preserve"> годы</w:t>
      </w:r>
    </w:p>
    <w:p w:rsidR="00655A05" w:rsidRPr="007C45B4" w:rsidRDefault="00655A05" w:rsidP="00655A05">
      <w:pPr>
        <w:pStyle w:val="a9"/>
        <w:rPr>
          <w:rFonts w:ascii="Times New Roman" w:hAnsi="Times New Roman" w:cs="Times New Roman"/>
          <w:sz w:val="20"/>
          <w:szCs w:val="20"/>
        </w:rPr>
      </w:pPr>
    </w:p>
    <w:p w:rsidR="00921463" w:rsidRDefault="00AD08CF" w:rsidP="00921463">
      <w:pPr>
        <w:pStyle w:val="a9"/>
        <w:rPr>
          <w:rFonts w:ascii="Times New Roman" w:hAnsi="Times New Roman" w:cs="Times New Roman"/>
          <w:b/>
          <w:sz w:val="20"/>
          <w:szCs w:val="20"/>
        </w:rPr>
      </w:pPr>
      <w:r w:rsidRPr="00AD08CF">
        <w:rPr>
          <w:rFonts w:ascii="Times New Roman" w:hAnsi="Times New Roman" w:cs="Times New Roman"/>
          <w:b/>
          <w:sz w:val="20"/>
          <w:szCs w:val="20"/>
        </w:rPr>
        <w:t>Код и наименование бюджетной программы:</w:t>
      </w:r>
      <w:r w:rsidR="003316CA">
        <w:rPr>
          <w:rFonts w:ascii="Times New Roman" w:hAnsi="Times New Roman" w:cs="Times New Roman"/>
          <w:b/>
          <w:sz w:val="20"/>
          <w:szCs w:val="20"/>
        </w:rPr>
        <w:t xml:space="preserve"> </w:t>
      </w:r>
      <w:r w:rsidR="00921463">
        <w:rPr>
          <w:rFonts w:ascii="Times New Roman" w:hAnsi="Times New Roman" w:cs="Times New Roman"/>
          <w:b/>
          <w:sz w:val="20"/>
          <w:szCs w:val="20"/>
        </w:rPr>
        <w:t xml:space="preserve"> </w:t>
      </w:r>
      <w:r w:rsidR="00921463" w:rsidRPr="00921463">
        <w:rPr>
          <w:rFonts w:ascii="Times New Roman" w:hAnsi="Times New Roman" w:cs="Times New Roman"/>
          <w:bCs/>
        </w:rPr>
        <w:t>464.0</w:t>
      </w:r>
      <w:r w:rsidR="003320B4">
        <w:rPr>
          <w:rFonts w:ascii="Times New Roman" w:hAnsi="Times New Roman" w:cs="Times New Roman"/>
          <w:bCs/>
        </w:rPr>
        <w:t>96</w:t>
      </w:r>
      <w:r w:rsidR="00921463" w:rsidRPr="00921463">
        <w:rPr>
          <w:rFonts w:ascii="Times New Roman" w:hAnsi="Times New Roman" w:cs="Times New Roman"/>
          <w:bCs/>
        </w:rPr>
        <w:t xml:space="preserve"> </w:t>
      </w:r>
      <w:r w:rsidR="00237D53">
        <w:rPr>
          <w:rFonts w:ascii="Times New Roman" w:hAnsi="Times New Roman" w:cs="Times New Roman"/>
          <w:bCs/>
        </w:rPr>
        <w:t xml:space="preserve"> Выполнение государственных обязательств по проектам  государственного частного партнерства.</w:t>
      </w:r>
      <w:r w:rsidR="00921463" w:rsidRPr="002E3708">
        <w:rPr>
          <w:rFonts w:ascii="Times New Roman" w:hAnsi="Times New Roman" w:cs="Times New Roman"/>
          <w:b/>
          <w:sz w:val="20"/>
          <w:szCs w:val="20"/>
        </w:rPr>
        <w:t xml:space="preserve"> </w:t>
      </w:r>
    </w:p>
    <w:p w:rsidR="003316CA" w:rsidRDefault="00AD08CF" w:rsidP="00921463">
      <w:pPr>
        <w:pStyle w:val="a9"/>
        <w:rPr>
          <w:rFonts w:ascii="Times New Roman" w:hAnsi="Times New Roman" w:cs="Times New Roman"/>
          <w:sz w:val="20"/>
          <w:szCs w:val="20"/>
        </w:rPr>
      </w:pPr>
      <w:r w:rsidRPr="002E3708">
        <w:rPr>
          <w:rFonts w:ascii="Times New Roman" w:hAnsi="Times New Roman" w:cs="Times New Roman"/>
          <w:b/>
          <w:sz w:val="20"/>
          <w:szCs w:val="20"/>
        </w:rPr>
        <w:t>Руководитель бюджетной программы</w:t>
      </w:r>
      <w:r>
        <w:rPr>
          <w:rFonts w:ascii="Times New Roman" w:hAnsi="Times New Roman" w:cs="Times New Roman"/>
          <w:b/>
          <w:sz w:val="20"/>
          <w:szCs w:val="20"/>
        </w:rPr>
        <w:t xml:space="preserve">: </w:t>
      </w:r>
      <w:r w:rsidR="00154648" w:rsidRPr="00265884">
        <w:rPr>
          <w:rFonts w:ascii="Times New Roman" w:hAnsi="Times New Roman" w:cs="Times New Roman"/>
          <w:sz w:val="20"/>
          <w:szCs w:val="20"/>
        </w:rPr>
        <w:t>Р</w:t>
      </w:r>
      <w:r w:rsidRPr="002E3708">
        <w:rPr>
          <w:rFonts w:ascii="Times New Roman" w:hAnsi="Times New Roman" w:cs="Times New Roman"/>
          <w:sz w:val="20"/>
          <w:szCs w:val="20"/>
        </w:rPr>
        <w:t xml:space="preserve">уководитель отдела образования города Кокшетау </w:t>
      </w:r>
      <w:proofErr w:type="spellStart"/>
      <w:r w:rsidRPr="002E3708">
        <w:rPr>
          <w:rFonts w:ascii="Times New Roman" w:hAnsi="Times New Roman" w:cs="Times New Roman"/>
          <w:sz w:val="20"/>
          <w:szCs w:val="20"/>
        </w:rPr>
        <w:t>Жусупов</w:t>
      </w:r>
      <w:proofErr w:type="spellEnd"/>
      <w:r w:rsidRPr="002E3708">
        <w:rPr>
          <w:rFonts w:ascii="Times New Roman" w:hAnsi="Times New Roman" w:cs="Times New Roman"/>
          <w:sz w:val="20"/>
          <w:szCs w:val="20"/>
        </w:rPr>
        <w:t xml:space="preserve"> Б.А</w:t>
      </w:r>
    </w:p>
    <w:p w:rsidR="00655A05" w:rsidRDefault="00655A05" w:rsidP="00960B82">
      <w:pPr>
        <w:pStyle w:val="a9"/>
        <w:jc w:val="both"/>
        <w:rPr>
          <w:rFonts w:ascii="Times New Roman" w:hAnsi="Times New Roman" w:cs="Times New Roman"/>
          <w:b/>
          <w:sz w:val="20"/>
          <w:szCs w:val="20"/>
        </w:rPr>
      </w:pPr>
      <w:r w:rsidRPr="007C45B4">
        <w:rPr>
          <w:rFonts w:ascii="Times New Roman" w:hAnsi="Times New Roman" w:cs="Times New Roman"/>
          <w:b/>
          <w:sz w:val="20"/>
          <w:szCs w:val="20"/>
        </w:rPr>
        <w:t xml:space="preserve">Нормативная правовая основа бюджетной программы  </w:t>
      </w:r>
    </w:p>
    <w:p w:rsidR="00904041" w:rsidRPr="00904041" w:rsidRDefault="003320B4" w:rsidP="000D6759">
      <w:pPr>
        <w:spacing w:after="0" w:line="240" w:lineRule="auto"/>
        <w:jc w:val="both"/>
        <w:rPr>
          <w:rFonts w:ascii="Times New Roman" w:hAnsi="Times New Roman" w:cs="Times New Roman"/>
          <w:lang w:val="kk-KZ"/>
        </w:rPr>
      </w:pPr>
      <w:r>
        <w:rPr>
          <w:rFonts w:ascii="Times New Roman" w:hAnsi="Times New Roman" w:cs="Times New Roman"/>
          <w:lang w:val="kk-KZ"/>
        </w:rPr>
        <w:t>Закон РК «О государственно-</w:t>
      </w:r>
      <w:r w:rsidR="002F03A3">
        <w:rPr>
          <w:rFonts w:ascii="Times New Roman" w:hAnsi="Times New Roman" w:cs="Times New Roman"/>
          <w:lang w:val="kk-KZ"/>
        </w:rPr>
        <w:t>частном партнерстве» от 31 октября  2015 г. №379-</w:t>
      </w:r>
      <w:r w:rsidR="002F03A3">
        <w:rPr>
          <w:rFonts w:ascii="Times New Roman" w:hAnsi="Times New Roman" w:cs="Times New Roman"/>
          <w:lang w:val="en-US"/>
        </w:rPr>
        <w:t>V</w:t>
      </w:r>
      <w:r w:rsidR="002F03A3" w:rsidRPr="002F03A3">
        <w:rPr>
          <w:rFonts w:ascii="Times New Roman" w:hAnsi="Times New Roman" w:cs="Times New Roman"/>
        </w:rPr>
        <w:t xml:space="preserve"> </w:t>
      </w:r>
      <w:r w:rsidR="002F03A3">
        <w:rPr>
          <w:rFonts w:ascii="Times New Roman" w:hAnsi="Times New Roman" w:cs="Times New Roman"/>
        </w:rPr>
        <w:t>ЗРК</w:t>
      </w:r>
      <w:r w:rsidR="007A7E0C" w:rsidRPr="0070355A">
        <w:rPr>
          <w:rFonts w:ascii="Times New Roman" w:hAnsi="Times New Roman" w:cs="Times New Roman"/>
          <w:lang w:val="kk-KZ"/>
        </w:rPr>
        <w:t>; ППРК от 30.01.2008г №77 «Об утверждении Типовых штатов работников государственных организаций образования и перечня должностей педагогических работников и приравненых к ним лиц»; ППРК от 31.12.2015г  № 1193 «О системе оплаты труда гражданских служащих, работников организаций,</w:t>
      </w:r>
      <w:r>
        <w:rPr>
          <w:rFonts w:ascii="Times New Roman" w:hAnsi="Times New Roman" w:cs="Times New Roman"/>
          <w:lang w:val="kk-KZ"/>
        </w:rPr>
        <w:t xml:space="preserve"> </w:t>
      </w:r>
      <w:r w:rsidR="007A7E0C" w:rsidRPr="0070355A">
        <w:rPr>
          <w:rFonts w:ascii="Times New Roman" w:hAnsi="Times New Roman" w:cs="Times New Roman"/>
          <w:lang w:val="kk-KZ"/>
        </w:rPr>
        <w:t>содержащихся за счет средств государственного бюджета, р</w:t>
      </w:r>
      <w:r w:rsidR="0070355A">
        <w:rPr>
          <w:rFonts w:ascii="Times New Roman" w:hAnsi="Times New Roman" w:cs="Times New Roman"/>
          <w:lang w:val="kk-KZ"/>
        </w:rPr>
        <w:t>аботников казенных предприятий».</w:t>
      </w:r>
    </w:p>
    <w:p w:rsidR="00655A05" w:rsidRPr="007C45B4" w:rsidRDefault="00655A05" w:rsidP="00655A05">
      <w:pPr>
        <w:pStyle w:val="a9"/>
        <w:rPr>
          <w:rFonts w:ascii="Times New Roman" w:hAnsi="Times New Roman" w:cs="Times New Roman"/>
          <w:sz w:val="20"/>
          <w:szCs w:val="20"/>
        </w:rPr>
      </w:pPr>
      <w:r w:rsidRPr="007C45B4">
        <w:rPr>
          <w:rFonts w:ascii="Times New Roman" w:hAnsi="Times New Roman" w:cs="Times New Roman"/>
          <w:b/>
          <w:sz w:val="20"/>
          <w:szCs w:val="20"/>
        </w:rPr>
        <w:t xml:space="preserve">Вид бюджетной программы:  </w:t>
      </w:r>
    </w:p>
    <w:p w:rsidR="00655A05" w:rsidRPr="007C45B4" w:rsidRDefault="00AD08CF" w:rsidP="00655A05">
      <w:pPr>
        <w:pStyle w:val="a9"/>
        <w:rPr>
          <w:rFonts w:ascii="Times New Roman" w:hAnsi="Times New Roman" w:cs="Times New Roman"/>
          <w:sz w:val="20"/>
          <w:szCs w:val="20"/>
        </w:rPr>
      </w:pPr>
      <w:r>
        <w:rPr>
          <w:rFonts w:ascii="Times New Roman" w:hAnsi="Times New Roman" w:cs="Times New Roman"/>
          <w:b/>
          <w:sz w:val="20"/>
          <w:szCs w:val="20"/>
        </w:rPr>
        <w:t>в</w:t>
      </w:r>
      <w:r w:rsidRPr="00AD08CF">
        <w:rPr>
          <w:rFonts w:ascii="Times New Roman" w:hAnsi="Times New Roman" w:cs="Times New Roman"/>
          <w:b/>
          <w:sz w:val="20"/>
          <w:szCs w:val="20"/>
        </w:rPr>
        <w:t xml:space="preserve"> зависимости от уровня государственного управления:</w:t>
      </w:r>
      <w:r w:rsidR="003316CA">
        <w:rPr>
          <w:rFonts w:ascii="Times New Roman" w:hAnsi="Times New Roman" w:cs="Times New Roman"/>
          <w:b/>
          <w:sz w:val="20"/>
          <w:szCs w:val="20"/>
        </w:rPr>
        <w:t xml:space="preserve"> </w:t>
      </w:r>
      <w:proofErr w:type="gramStart"/>
      <w:r w:rsidR="00655A05" w:rsidRPr="007C45B4">
        <w:rPr>
          <w:rFonts w:ascii="Times New Roman" w:hAnsi="Times New Roman" w:cs="Times New Roman"/>
          <w:sz w:val="20"/>
          <w:szCs w:val="20"/>
        </w:rPr>
        <w:t>городская</w:t>
      </w:r>
      <w:proofErr w:type="gramEnd"/>
      <w:r w:rsidR="00655A05" w:rsidRPr="007C45B4">
        <w:rPr>
          <w:rFonts w:ascii="Times New Roman" w:hAnsi="Times New Roman" w:cs="Times New Roman"/>
          <w:sz w:val="20"/>
          <w:szCs w:val="20"/>
        </w:rPr>
        <w:t xml:space="preserve">, </w:t>
      </w:r>
    </w:p>
    <w:p w:rsidR="000D6759" w:rsidRPr="007C45B4" w:rsidRDefault="00AD08CF" w:rsidP="000D6759">
      <w:pPr>
        <w:pStyle w:val="a9"/>
        <w:rPr>
          <w:rFonts w:ascii="Times New Roman" w:hAnsi="Times New Roman" w:cs="Times New Roman"/>
          <w:sz w:val="20"/>
          <w:szCs w:val="20"/>
        </w:rPr>
      </w:pPr>
      <w:r>
        <w:rPr>
          <w:rFonts w:ascii="Times New Roman" w:hAnsi="Times New Roman" w:cs="Times New Roman"/>
          <w:b/>
          <w:sz w:val="20"/>
          <w:szCs w:val="20"/>
        </w:rPr>
        <w:t>в</w:t>
      </w:r>
      <w:r w:rsidR="00655A05" w:rsidRPr="00AD08CF">
        <w:rPr>
          <w:rFonts w:ascii="Times New Roman" w:hAnsi="Times New Roman" w:cs="Times New Roman"/>
          <w:b/>
          <w:sz w:val="20"/>
          <w:szCs w:val="20"/>
        </w:rPr>
        <w:t xml:space="preserve"> зависимости от содержания</w:t>
      </w:r>
      <w:r>
        <w:rPr>
          <w:rFonts w:ascii="Times New Roman" w:hAnsi="Times New Roman" w:cs="Times New Roman"/>
          <w:b/>
          <w:sz w:val="20"/>
          <w:szCs w:val="20"/>
        </w:rPr>
        <w:t xml:space="preserve">: </w:t>
      </w:r>
      <w:r w:rsidR="000D6759" w:rsidRPr="007C45B4">
        <w:rPr>
          <w:rFonts w:ascii="Times New Roman" w:hAnsi="Times New Roman" w:cs="Times New Roman"/>
          <w:sz w:val="20"/>
          <w:szCs w:val="20"/>
        </w:rPr>
        <w:t xml:space="preserve">осуществление государственных функций, полномочий и оказание </w:t>
      </w:r>
    </w:p>
    <w:p w:rsidR="00655A05" w:rsidRPr="007C45B4" w:rsidRDefault="00655A05" w:rsidP="00655A05">
      <w:pPr>
        <w:pStyle w:val="a9"/>
        <w:rPr>
          <w:rFonts w:ascii="Times New Roman" w:hAnsi="Times New Roman" w:cs="Times New Roman"/>
          <w:sz w:val="20"/>
          <w:szCs w:val="20"/>
        </w:rPr>
      </w:pPr>
      <w:r w:rsidRPr="007C45B4">
        <w:rPr>
          <w:rFonts w:ascii="Times New Roman" w:hAnsi="Times New Roman" w:cs="Times New Roman"/>
          <w:sz w:val="20"/>
          <w:szCs w:val="20"/>
        </w:rPr>
        <w:t>вытекающих из них государственных услуг</w:t>
      </w:r>
    </w:p>
    <w:p w:rsidR="00AD08CF" w:rsidRPr="00A80F36" w:rsidRDefault="00AD08CF" w:rsidP="00AD08CF">
      <w:pPr>
        <w:pStyle w:val="a9"/>
        <w:rPr>
          <w:rFonts w:ascii="Times New Roman" w:hAnsi="Times New Roman" w:cs="Times New Roman"/>
          <w:sz w:val="20"/>
          <w:szCs w:val="20"/>
        </w:rPr>
      </w:pPr>
      <w:r>
        <w:rPr>
          <w:rFonts w:ascii="Times New Roman" w:hAnsi="Times New Roman" w:cs="Times New Roman"/>
          <w:b/>
          <w:sz w:val="20"/>
          <w:szCs w:val="20"/>
        </w:rPr>
        <w:t xml:space="preserve">в зависимости от способа реализации: </w:t>
      </w:r>
      <w:r w:rsidR="00AD123E">
        <w:rPr>
          <w:rFonts w:ascii="Times New Roman" w:hAnsi="Times New Roman" w:cs="Times New Roman"/>
          <w:b/>
          <w:sz w:val="20"/>
          <w:szCs w:val="20"/>
        </w:rPr>
        <w:t xml:space="preserve"> </w:t>
      </w:r>
      <w:proofErr w:type="gramStart"/>
      <w:r w:rsidRPr="00C049D8">
        <w:rPr>
          <w:rFonts w:ascii="Times New Roman" w:hAnsi="Times New Roman" w:cs="Times New Roman"/>
          <w:sz w:val="20"/>
          <w:szCs w:val="20"/>
        </w:rPr>
        <w:t>индивидуальная</w:t>
      </w:r>
      <w:proofErr w:type="gramEnd"/>
    </w:p>
    <w:p w:rsidR="000D6759" w:rsidRPr="00904041" w:rsidRDefault="00655A05" w:rsidP="00904041">
      <w:pPr>
        <w:pStyle w:val="a9"/>
        <w:rPr>
          <w:rFonts w:ascii="Times New Roman" w:hAnsi="Times New Roman" w:cs="Times New Roman"/>
          <w:sz w:val="20"/>
          <w:szCs w:val="20"/>
        </w:rPr>
      </w:pPr>
      <w:r w:rsidRPr="00AD08CF">
        <w:rPr>
          <w:rFonts w:ascii="Times New Roman" w:hAnsi="Times New Roman" w:cs="Times New Roman"/>
          <w:b/>
          <w:sz w:val="20"/>
          <w:szCs w:val="20"/>
        </w:rPr>
        <w:t>текущая / развития</w:t>
      </w:r>
      <w:r w:rsidR="00AD08CF" w:rsidRPr="00AD08CF">
        <w:rPr>
          <w:rFonts w:ascii="Times New Roman" w:hAnsi="Times New Roman" w:cs="Times New Roman"/>
          <w:b/>
          <w:sz w:val="20"/>
          <w:szCs w:val="20"/>
        </w:rPr>
        <w:t xml:space="preserve"> </w:t>
      </w:r>
      <w:proofErr w:type="gramStart"/>
      <w:r w:rsidR="00AD08CF" w:rsidRPr="00AD08CF">
        <w:rPr>
          <w:rFonts w:ascii="Times New Roman" w:hAnsi="Times New Roman" w:cs="Times New Roman"/>
          <w:b/>
          <w:sz w:val="20"/>
          <w:szCs w:val="20"/>
        </w:rPr>
        <w:t>:</w:t>
      </w:r>
      <w:r w:rsidR="00AD08CF" w:rsidRPr="007C45B4">
        <w:rPr>
          <w:rFonts w:ascii="Times New Roman" w:hAnsi="Times New Roman" w:cs="Times New Roman"/>
          <w:sz w:val="20"/>
          <w:szCs w:val="20"/>
        </w:rPr>
        <w:t>т</w:t>
      </w:r>
      <w:proofErr w:type="gramEnd"/>
      <w:r w:rsidR="00AD08CF" w:rsidRPr="007C45B4">
        <w:rPr>
          <w:rFonts w:ascii="Times New Roman" w:hAnsi="Times New Roman" w:cs="Times New Roman"/>
          <w:sz w:val="20"/>
          <w:szCs w:val="20"/>
        </w:rPr>
        <w:t>екущая</w:t>
      </w:r>
    </w:p>
    <w:p w:rsidR="00121030" w:rsidRDefault="00655A05" w:rsidP="00655A05">
      <w:pPr>
        <w:pStyle w:val="a9"/>
        <w:jc w:val="both"/>
        <w:rPr>
          <w:rFonts w:ascii="Times New Roman" w:hAnsi="Times New Roman" w:cs="Times New Roman"/>
          <w:b/>
          <w:sz w:val="20"/>
          <w:szCs w:val="20"/>
        </w:rPr>
      </w:pPr>
      <w:r w:rsidRPr="007C45B4">
        <w:rPr>
          <w:rFonts w:ascii="Times New Roman" w:hAnsi="Times New Roman" w:cs="Times New Roman"/>
          <w:b/>
          <w:sz w:val="20"/>
          <w:szCs w:val="20"/>
        </w:rPr>
        <w:t>Цель бюджетной программы:</w:t>
      </w:r>
      <w:r w:rsidRPr="007C45B4">
        <w:rPr>
          <w:rFonts w:ascii="Times New Roman" w:hAnsi="Times New Roman" w:cs="Times New Roman"/>
          <w:sz w:val="20"/>
          <w:szCs w:val="20"/>
        </w:rPr>
        <w:t xml:space="preserve">  </w:t>
      </w:r>
      <w:r w:rsidR="002F03A3" w:rsidRPr="002F03A3">
        <w:rPr>
          <w:rFonts w:ascii="Times New Roman" w:hAnsi="Times New Roman" w:cs="Times New Roman"/>
          <w:color w:val="000000"/>
          <w:spacing w:val="2"/>
          <w:sz w:val="20"/>
          <w:szCs w:val="20"/>
          <w:shd w:val="clear" w:color="auto" w:fill="FFFFFF"/>
        </w:rPr>
        <w:t>создание условий для эффективного взаимодействия государственного партнера и частного партнера в целях обеспечения устойчивого социально-экономического развития Республики Казахстан</w:t>
      </w:r>
      <w:r w:rsidR="002F03A3">
        <w:rPr>
          <w:rFonts w:ascii="Times New Roman" w:hAnsi="Times New Roman" w:cs="Times New Roman"/>
          <w:color w:val="000000"/>
          <w:spacing w:val="2"/>
          <w:sz w:val="20"/>
          <w:szCs w:val="20"/>
          <w:shd w:val="clear" w:color="auto" w:fill="FFFFFF"/>
        </w:rPr>
        <w:t>.</w:t>
      </w:r>
    </w:p>
    <w:p w:rsidR="007A7CE6" w:rsidRPr="00592D6E" w:rsidRDefault="00AD08CF" w:rsidP="00655A05">
      <w:pPr>
        <w:pStyle w:val="a9"/>
        <w:jc w:val="both"/>
        <w:rPr>
          <w:rFonts w:ascii="Times New Roman" w:hAnsi="Times New Roman" w:cs="Times New Roman"/>
          <w:bCs/>
          <w:sz w:val="20"/>
          <w:szCs w:val="20"/>
        </w:rPr>
      </w:pPr>
      <w:r>
        <w:rPr>
          <w:rFonts w:ascii="Times New Roman" w:hAnsi="Times New Roman" w:cs="Times New Roman"/>
          <w:b/>
          <w:sz w:val="20"/>
          <w:szCs w:val="20"/>
        </w:rPr>
        <w:t>К</w:t>
      </w:r>
      <w:r w:rsidR="00261B43">
        <w:rPr>
          <w:rFonts w:ascii="Times New Roman" w:hAnsi="Times New Roman" w:cs="Times New Roman"/>
          <w:b/>
          <w:sz w:val="20"/>
          <w:szCs w:val="20"/>
        </w:rPr>
        <w:t>онечные</w:t>
      </w:r>
      <w:r w:rsidRPr="007C45B4">
        <w:rPr>
          <w:rFonts w:ascii="Times New Roman" w:hAnsi="Times New Roman" w:cs="Times New Roman"/>
          <w:b/>
          <w:sz w:val="20"/>
          <w:szCs w:val="20"/>
        </w:rPr>
        <w:t xml:space="preserve"> результат</w:t>
      </w:r>
      <w:r w:rsidR="00261B43">
        <w:rPr>
          <w:rFonts w:ascii="Times New Roman" w:hAnsi="Times New Roman" w:cs="Times New Roman"/>
          <w:b/>
          <w:sz w:val="20"/>
          <w:szCs w:val="20"/>
        </w:rPr>
        <w:t>ы</w:t>
      </w:r>
      <w:r w:rsidR="00655A05" w:rsidRPr="007C45B4">
        <w:rPr>
          <w:rFonts w:ascii="Times New Roman" w:hAnsi="Times New Roman" w:cs="Times New Roman"/>
          <w:b/>
          <w:sz w:val="20"/>
          <w:szCs w:val="20"/>
        </w:rPr>
        <w:t xml:space="preserve"> бюджетной программы:</w:t>
      </w:r>
      <w:r w:rsidR="0045784E">
        <w:rPr>
          <w:rFonts w:ascii="Times New Roman" w:hAnsi="Times New Roman" w:cs="Times New Roman"/>
          <w:b/>
          <w:sz w:val="20"/>
          <w:szCs w:val="20"/>
        </w:rPr>
        <w:t xml:space="preserve"> </w:t>
      </w:r>
      <w:r w:rsidR="00AD123E" w:rsidRPr="00AD123E">
        <w:rPr>
          <w:rFonts w:ascii="Times New Roman" w:hAnsi="Times New Roman" w:cs="Times New Roman"/>
          <w:sz w:val="20"/>
          <w:szCs w:val="20"/>
        </w:rPr>
        <w:t>с</w:t>
      </w:r>
      <w:r w:rsidR="007A7CE6" w:rsidRPr="007C45B4">
        <w:rPr>
          <w:rFonts w:ascii="Times New Roman" w:hAnsi="Times New Roman" w:cs="Times New Roman"/>
          <w:iCs/>
          <w:sz w:val="20"/>
          <w:szCs w:val="20"/>
        </w:rPr>
        <w:t xml:space="preserve">оздание надлежащих условий </w:t>
      </w:r>
      <w:r w:rsidR="00AD123E">
        <w:rPr>
          <w:rFonts w:ascii="Times New Roman" w:hAnsi="Times New Roman" w:cs="Times New Roman"/>
        </w:rPr>
        <w:t xml:space="preserve">в рамках </w:t>
      </w:r>
      <w:r w:rsidR="00AD123E">
        <w:rPr>
          <w:rFonts w:ascii="Times New Roman" w:hAnsi="Times New Roman" w:cs="Times New Roman"/>
          <w:lang w:val="kk-KZ"/>
        </w:rPr>
        <w:t>государственно-частного партнерства</w:t>
      </w:r>
      <w:r w:rsidR="00AD123E" w:rsidRPr="007C45B4">
        <w:rPr>
          <w:rFonts w:ascii="Times New Roman" w:hAnsi="Times New Roman" w:cs="Times New Roman"/>
          <w:iCs/>
          <w:sz w:val="20"/>
          <w:szCs w:val="20"/>
        </w:rPr>
        <w:t xml:space="preserve"> </w:t>
      </w:r>
      <w:r w:rsidR="007A7CE6" w:rsidRPr="007C45B4">
        <w:rPr>
          <w:rFonts w:ascii="Times New Roman" w:hAnsi="Times New Roman" w:cs="Times New Roman"/>
          <w:iCs/>
          <w:sz w:val="20"/>
          <w:szCs w:val="20"/>
        </w:rPr>
        <w:t xml:space="preserve">для полноценного процесса </w:t>
      </w:r>
      <w:r w:rsidR="00261B43" w:rsidRPr="007C45B4">
        <w:rPr>
          <w:rFonts w:ascii="Times New Roman" w:hAnsi="Times New Roman" w:cs="Times New Roman"/>
          <w:iCs/>
          <w:sz w:val="20"/>
          <w:szCs w:val="20"/>
        </w:rPr>
        <w:t>предшкольной</w:t>
      </w:r>
      <w:r w:rsidR="007A7CE6" w:rsidRPr="007C45B4">
        <w:rPr>
          <w:rFonts w:ascii="Times New Roman" w:hAnsi="Times New Roman" w:cs="Times New Roman"/>
          <w:iCs/>
          <w:sz w:val="20"/>
          <w:szCs w:val="20"/>
        </w:rPr>
        <w:t xml:space="preserve"> подготовки и воспитания на основе эффективных педагогических систем и технологий. Психологическая подготовка к школьному обучению; воспитание гармонически развитой личности на общечеловеческих ценностях с учетом лучших традиций своего народа. </w:t>
      </w:r>
    </w:p>
    <w:p w:rsidR="00F300E3" w:rsidRDefault="00655A05" w:rsidP="00F300E3">
      <w:pPr>
        <w:pStyle w:val="a4"/>
        <w:keepNext/>
        <w:keepLines/>
        <w:tabs>
          <w:tab w:val="left" w:pos="900"/>
          <w:tab w:val="left" w:pos="1080"/>
        </w:tabs>
        <w:spacing w:before="0" w:beforeAutospacing="0" w:after="0" w:afterAutospacing="0"/>
        <w:jc w:val="both"/>
        <w:rPr>
          <w:bCs/>
          <w:sz w:val="20"/>
          <w:szCs w:val="20"/>
          <w:lang w:val="kk-KZ"/>
        </w:rPr>
      </w:pPr>
      <w:r w:rsidRPr="00592D6E">
        <w:rPr>
          <w:b/>
          <w:sz w:val="20"/>
          <w:szCs w:val="20"/>
        </w:rPr>
        <w:t>Описание (обоснование</w:t>
      </w:r>
      <w:r w:rsidRPr="00592D6E">
        <w:rPr>
          <w:b/>
          <w:sz w:val="20"/>
          <w:szCs w:val="20"/>
          <w:lang w:val="kk-KZ"/>
        </w:rPr>
        <w:t>)</w:t>
      </w:r>
      <w:r w:rsidRPr="00592D6E">
        <w:rPr>
          <w:b/>
          <w:sz w:val="20"/>
          <w:szCs w:val="20"/>
        </w:rPr>
        <w:t xml:space="preserve"> бюджетной программы</w:t>
      </w:r>
      <w:r w:rsidR="00E83993" w:rsidRPr="00592D6E">
        <w:rPr>
          <w:b/>
        </w:rPr>
        <w:t xml:space="preserve">: </w:t>
      </w:r>
      <w:r w:rsidR="008776A6">
        <w:t>Размещение  образовательного заказа</w:t>
      </w:r>
      <w:r w:rsidR="00303338">
        <w:t xml:space="preserve"> (государственных обязательств)</w:t>
      </w:r>
      <w:r w:rsidR="008776A6">
        <w:t xml:space="preserve"> в дошкольных </w:t>
      </w:r>
      <w:r w:rsidR="003D7056">
        <w:t>о</w:t>
      </w:r>
      <w:r w:rsidR="008776A6">
        <w:t>р</w:t>
      </w:r>
      <w:r w:rsidR="003D7056">
        <w:t>г</w:t>
      </w:r>
      <w:r w:rsidR="008776A6">
        <w:t>анизациях образования</w:t>
      </w:r>
      <w:r w:rsidR="002F03A3">
        <w:t xml:space="preserve"> в рамках </w:t>
      </w:r>
      <w:r w:rsidR="002F03A3">
        <w:rPr>
          <w:lang w:val="kk-KZ"/>
        </w:rPr>
        <w:t>государственно-частного партнерства</w:t>
      </w:r>
      <w:r w:rsidR="008776A6">
        <w:t>.</w:t>
      </w:r>
      <w:r w:rsidR="00E4289D">
        <w:t xml:space="preserve"> </w:t>
      </w:r>
      <w:r w:rsidR="00F300E3" w:rsidRPr="00045F58">
        <w:rPr>
          <w:bCs/>
          <w:sz w:val="20"/>
          <w:szCs w:val="20"/>
          <w:lang w:val="kk-KZ"/>
        </w:rPr>
        <w:t>Согласно решения Кокшетауского городского маслихата № С-</w:t>
      </w:r>
      <w:r w:rsidR="00F300E3">
        <w:rPr>
          <w:bCs/>
          <w:sz w:val="20"/>
          <w:szCs w:val="20"/>
          <w:lang w:val="kk-KZ"/>
        </w:rPr>
        <w:t>23</w:t>
      </w:r>
      <w:r w:rsidR="00F300E3" w:rsidRPr="00045F58">
        <w:rPr>
          <w:bCs/>
          <w:sz w:val="20"/>
          <w:szCs w:val="20"/>
          <w:lang w:val="kk-KZ"/>
        </w:rPr>
        <w:t>/</w:t>
      </w:r>
      <w:r w:rsidR="00F300E3">
        <w:rPr>
          <w:bCs/>
          <w:sz w:val="20"/>
          <w:szCs w:val="20"/>
          <w:lang w:val="kk-KZ"/>
        </w:rPr>
        <w:t>2</w:t>
      </w:r>
      <w:r w:rsidR="00F300E3" w:rsidRPr="00045F58">
        <w:rPr>
          <w:bCs/>
          <w:sz w:val="20"/>
          <w:szCs w:val="20"/>
          <w:lang w:val="kk-KZ"/>
        </w:rPr>
        <w:t xml:space="preserve"> от </w:t>
      </w:r>
      <w:r w:rsidR="00F300E3">
        <w:rPr>
          <w:bCs/>
          <w:sz w:val="20"/>
          <w:szCs w:val="20"/>
          <w:lang w:val="kk-KZ"/>
        </w:rPr>
        <w:t>13 сентября</w:t>
      </w:r>
      <w:r w:rsidR="00F300E3" w:rsidRPr="00045F58">
        <w:rPr>
          <w:bCs/>
          <w:sz w:val="20"/>
          <w:szCs w:val="20"/>
          <w:lang w:val="kk-KZ"/>
        </w:rPr>
        <w:t xml:space="preserve"> </w:t>
      </w:r>
      <w:r w:rsidR="00A97E74">
        <w:rPr>
          <w:bCs/>
          <w:sz w:val="20"/>
          <w:szCs w:val="20"/>
          <w:lang w:val="kk-KZ"/>
        </w:rPr>
        <w:t xml:space="preserve"> </w:t>
      </w:r>
      <w:bookmarkStart w:id="1" w:name="_GoBack"/>
      <w:bookmarkEnd w:id="1"/>
      <w:r w:rsidR="00F300E3" w:rsidRPr="00045F58">
        <w:rPr>
          <w:bCs/>
          <w:sz w:val="20"/>
          <w:szCs w:val="20"/>
          <w:lang w:val="kk-KZ"/>
        </w:rPr>
        <w:t xml:space="preserve">2018г сумма программы уменьшина на сумму  </w:t>
      </w:r>
      <w:r w:rsidR="00F300E3">
        <w:rPr>
          <w:bCs/>
          <w:sz w:val="20"/>
          <w:szCs w:val="20"/>
          <w:lang w:val="kk-KZ"/>
        </w:rPr>
        <w:t>264 143,4</w:t>
      </w:r>
      <w:r w:rsidR="00F300E3" w:rsidRPr="00045F58">
        <w:rPr>
          <w:bCs/>
          <w:sz w:val="20"/>
          <w:szCs w:val="20"/>
          <w:lang w:val="kk-KZ"/>
        </w:rPr>
        <w:t xml:space="preserve"> тыс.тенге.</w:t>
      </w:r>
    </w:p>
    <w:p w:rsidR="00592D6E" w:rsidRPr="00F300E3" w:rsidRDefault="00592D6E" w:rsidP="00592D6E">
      <w:pPr>
        <w:pStyle w:val="a9"/>
        <w:jc w:val="both"/>
        <w:rPr>
          <w:rFonts w:ascii="Times New Roman" w:hAnsi="Times New Roman" w:cs="Times New Roman"/>
          <w:bCs/>
          <w:lang w:val="kk-KZ"/>
        </w:rPr>
      </w:pPr>
    </w:p>
    <w:p w:rsidR="00C431D0" w:rsidRDefault="00C431D0" w:rsidP="00265884">
      <w:pPr>
        <w:keepNext/>
        <w:keepLines/>
        <w:tabs>
          <w:tab w:val="left" w:pos="900"/>
          <w:tab w:val="left" w:pos="1080"/>
        </w:tabs>
        <w:spacing w:after="0" w:line="240" w:lineRule="auto"/>
        <w:jc w:val="both"/>
        <w:rPr>
          <w:rFonts w:ascii="Times New Roman" w:hAnsi="Times New Roman"/>
        </w:rPr>
      </w:pPr>
    </w:p>
    <w:p w:rsidR="00904041" w:rsidRDefault="00904041" w:rsidP="00265884">
      <w:pPr>
        <w:keepNext/>
        <w:keepLines/>
        <w:tabs>
          <w:tab w:val="left" w:pos="900"/>
          <w:tab w:val="left" w:pos="1080"/>
        </w:tabs>
        <w:spacing w:after="0" w:line="240" w:lineRule="auto"/>
        <w:jc w:val="both"/>
        <w:rPr>
          <w:rFonts w:ascii="Times New Roman" w:hAnsi="Times New Roman"/>
        </w:rPr>
      </w:pPr>
    </w:p>
    <w:p w:rsidR="00904041" w:rsidRDefault="00904041" w:rsidP="00265884">
      <w:pPr>
        <w:keepNext/>
        <w:keepLines/>
        <w:tabs>
          <w:tab w:val="left" w:pos="900"/>
          <w:tab w:val="left" w:pos="1080"/>
        </w:tabs>
        <w:spacing w:after="0" w:line="240" w:lineRule="auto"/>
        <w:jc w:val="both"/>
        <w:rPr>
          <w:rFonts w:ascii="Times New Roman" w:hAnsi="Times New Roman"/>
        </w:rPr>
      </w:pPr>
    </w:p>
    <w:p w:rsidR="00904041" w:rsidRDefault="00904041" w:rsidP="00265884">
      <w:pPr>
        <w:keepNext/>
        <w:keepLines/>
        <w:tabs>
          <w:tab w:val="left" w:pos="900"/>
          <w:tab w:val="left" w:pos="1080"/>
        </w:tabs>
        <w:spacing w:after="0" w:line="240" w:lineRule="auto"/>
        <w:jc w:val="both"/>
        <w:rPr>
          <w:rFonts w:ascii="Times New Roman" w:hAnsi="Times New Roman"/>
        </w:rPr>
      </w:pPr>
    </w:p>
    <w:p w:rsidR="00904041" w:rsidRDefault="00904041" w:rsidP="007A7CE6">
      <w:pPr>
        <w:pStyle w:val="a9"/>
        <w:jc w:val="both"/>
        <w:rPr>
          <w:rFonts w:ascii="Times New Roman" w:hAnsi="Times New Roman"/>
        </w:rPr>
      </w:pPr>
    </w:p>
    <w:p w:rsidR="00904041" w:rsidRDefault="00904041" w:rsidP="007A7CE6">
      <w:pPr>
        <w:pStyle w:val="a9"/>
        <w:jc w:val="both"/>
        <w:rPr>
          <w:rFonts w:ascii="Times New Roman" w:hAnsi="Times New Roman"/>
        </w:rPr>
      </w:pPr>
    </w:p>
    <w:p w:rsidR="00904041" w:rsidRDefault="00904041" w:rsidP="007A7CE6">
      <w:pPr>
        <w:pStyle w:val="a9"/>
        <w:jc w:val="both"/>
        <w:rPr>
          <w:rFonts w:ascii="Times New Roman" w:hAnsi="Times New Roman"/>
        </w:rPr>
      </w:pPr>
    </w:p>
    <w:p w:rsidR="00904041" w:rsidRDefault="00904041" w:rsidP="007A7CE6">
      <w:pPr>
        <w:pStyle w:val="a9"/>
        <w:jc w:val="both"/>
        <w:rPr>
          <w:rFonts w:ascii="Times New Roman" w:hAnsi="Times New Roman"/>
        </w:rPr>
      </w:pPr>
    </w:p>
    <w:p w:rsidR="00904041" w:rsidRDefault="00904041" w:rsidP="007A7CE6">
      <w:pPr>
        <w:pStyle w:val="a9"/>
        <w:jc w:val="both"/>
        <w:rPr>
          <w:rFonts w:ascii="Times New Roman" w:hAnsi="Times New Roman"/>
        </w:rPr>
      </w:pPr>
    </w:p>
    <w:p w:rsidR="00904041" w:rsidRDefault="00904041" w:rsidP="007A7CE6">
      <w:pPr>
        <w:pStyle w:val="a9"/>
        <w:jc w:val="both"/>
        <w:rPr>
          <w:rFonts w:ascii="Times New Roman" w:hAnsi="Times New Roman"/>
        </w:rPr>
      </w:pPr>
    </w:p>
    <w:p w:rsidR="00904041" w:rsidRDefault="00904041" w:rsidP="007A7CE6">
      <w:pPr>
        <w:pStyle w:val="a9"/>
        <w:jc w:val="both"/>
        <w:rPr>
          <w:rFonts w:ascii="Times New Roman" w:hAnsi="Times New Roman"/>
        </w:rPr>
      </w:pPr>
    </w:p>
    <w:p w:rsidR="00904041" w:rsidRDefault="00904041" w:rsidP="007A7CE6">
      <w:pPr>
        <w:pStyle w:val="a9"/>
        <w:jc w:val="both"/>
        <w:rPr>
          <w:rFonts w:ascii="Times New Roman" w:hAnsi="Times New Roman"/>
        </w:rPr>
      </w:pPr>
    </w:p>
    <w:p w:rsidR="00904041" w:rsidRDefault="00904041" w:rsidP="007A7CE6">
      <w:pPr>
        <w:pStyle w:val="a9"/>
        <w:jc w:val="both"/>
        <w:rPr>
          <w:rFonts w:ascii="Times New Roman" w:hAnsi="Times New Roman"/>
        </w:rPr>
      </w:pPr>
    </w:p>
    <w:p w:rsidR="00904041" w:rsidRDefault="00904041" w:rsidP="007A7CE6">
      <w:pPr>
        <w:pStyle w:val="a9"/>
        <w:jc w:val="both"/>
        <w:rPr>
          <w:rFonts w:ascii="Times New Roman" w:hAnsi="Times New Roman"/>
        </w:rPr>
      </w:pPr>
    </w:p>
    <w:p w:rsidR="00904041" w:rsidRDefault="00904041" w:rsidP="007A7CE6">
      <w:pPr>
        <w:pStyle w:val="a9"/>
        <w:jc w:val="both"/>
        <w:rPr>
          <w:rFonts w:ascii="Times New Roman" w:hAnsi="Times New Roman" w:cs="Times New Roman"/>
          <w:b/>
          <w:sz w:val="20"/>
          <w:szCs w:val="20"/>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922"/>
        <w:gridCol w:w="1392"/>
        <w:gridCol w:w="1280"/>
        <w:gridCol w:w="1373"/>
        <w:gridCol w:w="1295"/>
        <w:gridCol w:w="1292"/>
      </w:tblGrid>
      <w:tr w:rsidR="00410236" w:rsidTr="00410236">
        <w:trPr>
          <w:trHeight w:val="350"/>
        </w:trPr>
        <w:tc>
          <w:tcPr>
            <w:tcW w:w="9931" w:type="dxa"/>
            <w:gridSpan w:val="7"/>
          </w:tcPr>
          <w:p w:rsidR="00410236" w:rsidRPr="003316CA" w:rsidRDefault="00410236" w:rsidP="00410236">
            <w:pPr>
              <w:pStyle w:val="a9"/>
              <w:jc w:val="center"/>
              <w:rPr>
                <w:rFonts w:ascii="Times New Roman" w:hAnsi="Times New Roman" w:cs="Times New Roman"/>
                <w:b/>
                <w:sz w:val="20"/>
                <w:szCs w:val="20"/>
              </w:rPr>
            </w:pPr>
            <w:r w:rsidRPr="003316CA">
              <w:rPr>
                <w:rFonts w:ascii="Times New Roman" w:hAnsi="Times New Roman" w:cs="Times New Roman"/>
                <w:b/>
                <w:sz w:val="20"/>
                <w:szCs w:val="20"/>
              </w:rPr>
              <w:t>Расходы по бюджетной программе, всего</w:t>
            </w:r>
          </w:p>
        </w:tc>
      </w:tr>
      <w:tr w:rsidR="00592D6E" w:rsidRPr="00AD08CF" w:rsidTr="00592D6E">
        <w:tblPrEx>
          <w:tblLook w:val="01E0" w:firstRow="1" w:lastRow="1" w:firstColumn="1" w:lastColumn="1" w:noHBand="0" w:noVBand="0"/>
        </w:tblPrEx>
        <w:trPr>
          <w:trHeight w:val="171"/>
        </w:trPr>
        <w:tc>
          <w:tcPr>
            <w:tcW w:w="2377" w:type="dxa"/>
            <w:vMerge w:val="restart"/>
          </w:tcPr>
          <w:p w:rsidR="00592D6E" w:rsidRPr="00AD08CF" w:rsidRDefault="00592D6E" w:rsidP="00222808">
            <w:pPr>
              <w:keepNext/>
              <w:keepLines/>
              <w:tabs>
                <w:tab w:val="left" w:pos="900"/>
                <w:tab w:val="left" w:pos="1080"/>
              </w:tabs>
              <w:spacing w:after="0" w:line="240" w:lineRule="auto"/>
              <w:rPr>
                <w:rFonts w:ascii="Times New Roman" w:hAnsi="Times New Roman"/>
                <w:sz w:val="20"/>
                <w:szCs w:val="20"/>
              </w:rPr>
            </w:pPr>
            <w:r w:rsidRPr="00AD08CF">
              <w:rPr>
                <w:rFonts w:ascii="Times New Roman" w:hAnsi="Times New Roman"/>
                <w:bCs/>
                <w:sz w:val="20"/>
                <w:szCs w:val="20"/>
              </w:rPr>
              <w:t>Расходы по бюджетной программе</w:t>
            </w:r>
          </w:p>
        </w:tc>
        <w:tc>
          <w:tcPr>
            <w:tcW w:w="922" w:type="dxa"/>
            <w:vMerge w:val="restart"/>
          </w:tcPr>
          <w:p w:rsidR="00592D6E" w:rsidRPr="00AD08CF" w:rsidRDefault="00592D6E" w:rsidP="00222808">
            <w:pPr>
              <w:keepNext/>
              <w:keepLines/>
              <w:tabs>
                <w:tab w:val="left" w:pos="900"/>
                <w:tab w:val="left" w:pos="1080"/>
              </w:tabs>
              <w:spacing w:after="0" w:line="240" w:lineRule="auto"/>
              <w:jc w:val="center"/>
              <w:rPr>
                <w:rFonts w:ascii="Times New Roman" w:hAnsi="Times New Roman"/>
                <w:sz w:val="20"/>
                <w:szCs w:val="20"/>
              </w:rPr>
            </w:pPr>
            <w:r w:rsidRPr="00AD08CF">
              <w:rPr>
                <w:rFonts w:ascii="Times New Roman" w:hAnsi="Times New Roman"/>
                <w:sz w:val="20"/>
                <w:szCs w:val="20"/>
              </w:rPr>
              <w:t>ед. изм.</w:t>
            </w:r>
          </w:p>
        </w:tc>
        <w:tc>
          <w:tcPr>
            <w:tcW w:w="1392" w:type="dxa"/>
            <w:vAlign w:val="center"/>
          </w:tcPr>
          <w:p w:rsidR="00592D6E" w:rsidRPr="0041405F"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Отчетный период</w:t>
            </w:r>
          </w:p>
          <w:p w:rsidR="00592D6E" w:rsidRPr="0041405F" w:rsidRDefault="00592D6E" w:rsidP="00A4587C">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201</w:t>
            </w:r>
            <w:r w:rsidR="00A4587C">
              <w:rPr>
                <w:rFonts w:ascii="Times New Roman" w:hAnsi="Times New Roman" w:cs="Times New Roman"/>
                <w:b/>
                <w:sz w:val="25"/>
                <w:szCs w:val="25"/>
              </w:rPr>
              <w:t>6</w:t>
            </w:r>
          </w:p>
        </w:tc>
        <w:tc>
          <w:tcPr>
            <w:tcW w:w="1280" w:type="dxa"/>
            <w:vAlign w:val="center"/>
          </w:tcPr>
          <w:p w:rsidR="00592D6E" w:rsidRPr="0041405F"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План текущего года</w:t>
            </w:r>
          </w:p>
          <w:p w:rsidR="00592D6E" w:rsidRPr="0041405F" w:rsidRDefault="00592D6E" w:rsidP="00A4587C">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201</w:t>
            </w:r>
            <w:r w:rsidR="00A4587C">
              <w:rPr>
                <w:rFonts w:ascii="Times New Roman" w:hAnsi="Times New Roman" w:cs="Times New Roman"/>
                <w:b/>
                <w:sz w:val="25"/>
                <w:szCs w:val="25"/>
              </w:rPr>
              <w:t>7</w:t>
            </w:r>
          </w:p>
        </w:tc>
        <w:tc>
          <w:tcPr>
            <w:tcW w:w="3960" w:type="dxa"/>
            <w:gridSpan w:val="3"/>
            <w:vAlign w:val="center"/>
          </w:tcPr>
          <w:p w:rsidR="00592D6E" w:rsidRPr="0041405F"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Плановый период</w:t>
            </w:r>
          </w:p>
        </w:tc>
      </w:tr>
      <w:tr w:rsidR="00592D6E" w:rsidRPr="00AD08CF" w:rsidTr="00592D6E">
        <w:tblPrEx>
          <w:tblLook w:val="01E0" w:firstRow="1" w:lastRow="1" w:firstColumn="1" w:lastColumn="1" w:noHBand="0" w:noVBand="0"/>
        </w:tblPrEx>
        <w:trPr>
          <w:trHeight w:val="171"/>
        </w:trPr>
        <w:tc>
          <w:tcPr>
            <w:tcW w:w="2377" w:type="dxa"/>
            <w:vMerge/>
          </w:tcPr>
          <w:p w:rsidR="00592D6E" w:rsidRPr="00AD08CF" w:rsidRDefault="00592D6E" w:rsidP="00222808">
            <w:pPr>
              <w:keepNext/>
              <w:keepLines/>
              <w:tabs>
                <w:tab w:val="left" w:pos="900"/>
                <w:tab w:val="left" w:pos="1080"/>
              </w:tabs>
              <w:spacing w:after="0" w:line="240" w:lineRule="auto"/>
              <w:rPr>
                <w:rFonts w:ascii="Times New Roman" w:hAnsi="Times New Roman"/>
                <w:bCs/>
                <w:sz w:val="20"/>
                <w:szCs w:val="20"/>
              </w:rPr>
            </w:pPr>
          </w:p>
        </w:tc>
        <w:tc>
          <w:tcPr>
            <w:tcW w:w="922" w:type="dxa"/>
            <w:vMerge/>
          </w:tcPr>
          <w:p w:rsidR="00592D6E" w:rsidRPr="00AD08CF" w:rsidRDefault="00592D6E" w:rsidP="00222808">
            <w:pPr>
              <w:keepNext/>
              <w:keepLines/>
              <w:tabs>
                <w:tab w:val="left" w:pos="900"/>
                <w:tab w:val="left" w:pos="1080"/>
              </w:tabs>
              <w:spacing w:after="0" w:line="240" w:lineRule="auto"/>
              <w:jc w:val="center"/>
              <w:rPr>
                <w:rFonts w:ascii="Times New Roman" w:hAnsi="Times New Roman"/>
                <w:sz w:val="20"/>
                <w:szCs w:val="20"/>
              </w:rPr>
            </w:pPr>
          </w:p>
        </w:tc>
        <w:tc>
          <w:tcPr>
            <w:tcW w:w="1392" w:type="dxa"/>
            <w:vAlign w:val="center"/>
          </w:tcPr>
          <w:p w:rsidR="00592D6E" w:rsidRPr="005E6168" w:rsidRDefault="00592D6E" w:rsidP="007A7E23">
            <w:pPr>
              <w:keepNext/>
              <w:keepLines/>
              <w:tabs>
                <w:tab w:val="left" w:pos="900"/>
                <w:tab w:val="left" w:pos="1080"/>
              </w:tabs>
              <w:spacing w:after="0" w:line="240" w:lineRule="auto"/>
              <w:jc w:val="both"/>
              <w:rPr>
                <w:rFonts w:ascii="Times New Roman" w:hAnsi="Times New Roman"/>
                <w:b/>
                <w:sz w:val="25"/>
                <w:szCs w:val="25"/>
              </w:rPr>
            </w:pPr>
          </w:p>
        </w:tc>
        <w:tc>
          <w:tcPr>
            <w:tcW w:w="1280" w:type="dxa"/>
            <w:vAlign w:val="center"/>
          </w:tcPr>
          <w:p w:rsidR="00592D6E" w:rsidRPr="005E6168" w:rsidRDefault="00592D6E" w:rsidP="007A7E23">
            <w:pPr>
              <w:keepNext/>
              <w:keepLines/>
              <w:tabs>
                <w:tab w:val="left" w:pos="900"/>
                <w:tab w:val="left" w:pos="1080"/>
              </w:tabs>
              <w:spacing w:after="0" w:line="240" w:lineRule="auto"/>
              <w:jc w:val="both"/>
              <w:rPr>
                <w:rFonts w:ascii="Times New Roman" w:hAnsi="Times New Roman"/>
                <w:b/>
                <w:sz w:val="25"/>
                <w:szCs w:val="25"/>
              </w:rPr>
            </w:pPr>
          </w:p>
        </w:tc>
        <w:tc>
          <w:tcPr>
            <w:tcW w:w="1373" w:type="dxa"/>
            <w:vAlign w:val="center"/>
          </w:tcPr>
          <w:p w:rsidR="00592D6E" w:rsidRPr="005E6168" w:rsidRDefault="00592D6E" w:rsidP="00A4587C">
            <w:pPr>
              <w:keepNext/>
              <w:keepLines/>
              <w:tabs>
                <w:tab w:val="left" w:pos="900"/>
                <w:tab w:val="left" w:pos="1080"/>
              </w:tabs>
              <w:spacing w:after="0" w:line="240" w:lineRule="auto"/>
              <w:jc w:val="both"/>
              <w:rPr>
                <w:rFonts w:ascii="Times New Roman" w:hAnsi="Times New Roman"/>
                <w:b/>
                <w:sz w:val="25"/>
                <w:szCs w:val="25"/>
              </w:rPr>
            </w:pPr>
            <w:r w:rsidRPr="0041405F">
              <w:rPr>
                <w:rFonts w:ascii="Times New Roman" w:hAnsi="Times New Roman" w:cs="Times New Roman"/>
                <w:b/>
                <w:sz w:val="25"/>
                <w:szCs w:val="25"/>
              </w:rPr>
              <w:t>201</w:t>
            </w:r>
            <w:r w:rsidR="00A4587C">
              <w:rPr>
                <w:rFonts w:ascii="Times New Roman" w:hAnsi="Times New Roman" w:cs="Times New Roman"/>
                <w:b/>
                <w:sz w:val="25"/>
                <w:szCs w:val="25"/>
              </w:rPr>
              <w:t>8</w:t>
            </w:r>
            <w:r>
              <w:rPr>
                <w:rFonts w:ascii="Times New Roman" w:hAnsi="Times New Roman" w:cs="Times New Roman"/>
                <w:b/>
                <w:sz w:val="25"/>
                <w:szCs w:val="25"/>
              </w:rPr>
              <w:t xml:space="preserve"> год</w:t>
            </w:r>
          </w:p>
        </w:tc>
        <w:tc>
          <w:tcPr>
            <w:tcW w:w="1295" w:type="dxa"/>
          </w:tcPr>
          <w:p w:rsidR="00592D6E" w:rsidRDefault="00592D6E" w:rsidP="007A7E23">
            <w:pPr>
              <w:keepNext/>
              <w:keepLines/>
              <w:tabs>
                <w:tab w:val="left" w:pos="900"/>
                <w:tab w:val="left" w:pos="1080"/>
              </w:tabs>
              <w:spacing w:after="0" w:line="240" w:lineRule="auto"/>
              <w:jc w:val="both"/>
              <w:rPr>
                <w:rFonts w:ascii="Times New Roman" w:hAnsi="Times New Roman"/>
                <w:b/>
                <w:sz w:val="25"/>
                <w:szCs w:val="25"/>
              </w:rPr>
            </w:pPr>
          </w:p>
          <w:p w:rsidR="00592D6E" w:rsidRPr="008F49F4" w:rsidRDefault="00592D6E" w:rsidP="00A4587C">
            <w:pPr>
              <w:keepNext/>
              <w:keepLines/>
              <w:tabs>
                <w:tab w:val="left" w:pos="900"/>
                <w:tab w:val="left" w:pos="1080"/>
              </w:tabs>
              <w:spacing w:after="0" w:line="240" w:lineRule="auto"/>
              <w:jc w:val="both"/>
              <w:rPr>
                <w:rFonts w:ascii="Times New Roman" w:hAnsi="Times New Roman"/>
                <w:b/>
                <w:sz w:val="25"/>
                <w:szCs w:val="25"/>
              </w:rPr>
            </w:pPr>
            <w:r w:rsidRPr="008F49F4">
              <w:rPr>
                <w:rFonts w:ascii="Times New Roman" w:hAnsi="Times New Roman"/>
                <w:b/>
                <w:sz w:val="25"/>
                <w:szCs w:val="25"/>
              </w:rPr>
              <w:t>201</w:t>
            </w:r>
            <w:r w:rsidR="00A4587C">
              <w:rPr>
                <w:rFonts w:ascii="Times New Roman" w:hAnsi="Times New Roman"/>
                <w:b/>
                <w:sz w:val="25"/>
                <w:szCs w:val="25"/>
              </w:rPr>
              <w:t>9</w:t>
            </w:r>
            <w:r w:rsidRPr="008F49F4">
              <w:rPr>
                <w:rFonts w:ascii="Times New Roman" w:hAnsi="Times New Roman"/>
                <w:b/>
                <w:sz w:val="25"/>
                <w:szCs w:val="25"/>
              </w:rPr>
              <w:t xml:space="preserve"> год</w:t>
            </w:r>
          </w:p>
        </w:tc>
        <w:tc>
          <w:tcPr>
            <w:tcW w:w="1292" w:type="dxa"/>
          </w:tcPr>
          <w:p w:rsidR="00592D6E" w:rsidRDefault="00592D6E" w:rsidP="007A7E23">
            <w:pPr>
              <w:keepNext/>
              <w:keepLines/>
              <w:tabs>
                <w:tab w:val="left" w:pos="900"/>
                <w:tab w:val="left" w:pos="1080"/>
              </w:tabs>
              <w:spacing w:after="0" w:line="240" w:lineRule="auto"/>
              <w:jc w:val="both"/>
              <w:rPr>
                <w:rFonts w:ascii="Times New Roman" w:hAnsi="Times New Roman"/>
                <w:b/>
                <w:sz w:val="25"/>
                <w:szCs w:val="25"/>
              </w:rPr>
            </w:pPr>
          </w:p>
          <w:p w:rsidR="00592D6E" w:rsidRPr="008F49F4" w:rsidRDefault="00A4587C" w:rsidP="00A4587C">
            <w:pPr>
              <w:keepNext/>
              <w:keepLines/>
              <w:tabs>
                <w:tab w:val="left" w:pos="900"/>
                <w:tab w:val="left" w:pos="1080"/>
              </w:tabs>
              <w:spacing w:after="0" w:line="240" w:lineRule="auto"/>
              <w:jc w:val="both"/>
              <w:rPr>
                <w:rFonts w:ascii="Times New Roman" w:hAnsi="Times New Roman"/>
                <w:b/>
                <w:sz w:val="25"/>
                <w:szCs w:val="25"/>
              </w:rPr>
            </w:pPr>
            <w:r>
              <w:rPr>
                <w:rFonts w:ascii="Times New Roman" w:hAnsi="Times New Roman"/>
                <w:b/>
                <w:sz w:val="25"/>
                <w:szCs w:val="25"/>
              </w:rPr>
              <w:t>2020</w:t>
            </w:r>
            <w:r w:rsidR="00592D6E" w:rsidRPr="008F49F4">
              <w:rPr>
                <w:rFonts w:ascii="Times New Roman" w:hAnsi="Times New Roman"/>
                <w:b/>
                <w:sz w:val="25"/>
                <w:szCs w:val="25"/>
              </w:rPr>
              <w:t xml:space="preserve"> год</w:t>
            </w:r>
          </w:p>
        </w:tc>
      </w:tr>
      <w:tr w:rsidR="006439E3" w:rsidRPr="007C45B4" w:rsidTr="00592D6E">
        <w:tblPrEx>
          <w:tblLook w:val="01E0" w:firstRow="1" w:lastRow="1" w:firstColumn="1" w:lastColumn="1" w:noHBand="0" w:noVBand="0"/>
        </w:tblPrEx>
        <w:trPr>
          <w:trHeight w:val="288"/>
        </w:trPr>
        <w:tc>
          <w:tcPr>
            <w:tcW w:w="2377" w:type="dxa"/>
            <w:vAlign w:val="center"/>
          </w:tcPr>
          <w:p w:rsidR="006439E3" w:rsidRPr="00050905" w:rsidRDefault="006439E3" w:rsidP="007A7E23">
            <w:pPr>
              <w:keepNext/>
              <w:keepLines/>
              <w:tabs>
                <w:tab w:val="left" w:pos="900"/>
                <w:tab w:val="left" w:pos="1080"/>
              </w:tabs>
              <w:spacing w:after="0" w:line="240" w:lineRule="auto"/>
              <w:contextualSpacing/>
              <w:rPr>
                <w:rFonts w:ascii="Times New Roman" w:hAnsi="Times New Roman" w:cs="Times New Roman"/>
                <w:sz w:val="25"/>
                <w:szCs w:val="25"/>
              </w:rPr>
            </w:pPr>
            <w:r w:rsidRPr="00050905">
              <w:rPr>
                <w:rFonts w:ascii="Times New Roman" w:hAnsi="Times New Roman" w:cs="Times New Roman"/>
                <w:sz w:val="25"/>
                <w:szCs w:val="25"/>
                <w:lang w:val="kk-KZ"/>
              </w:rPr>
              <w:t>За счет средств местного бюджета</w:t>
            </w:r>
          </w:p>
        </w:tc>
        <w:tc>
          <w:tcPr>
            <w:tcW w:w="922" w:type="dxa"/>
            <w:vAlign w:val="center"/>
          </w:tcPr>
          <w:p w:rsidR="006439E3" w:rsidRPr="0041405F" w:rsidRDefault="006439E3" w:rsidP="007A7E23">
            <w:pPr>
              <w:keepNext/>
              <w:keepLines/>
              <w:tabs>
                <w:tab w:val="left" w:pos="900"/>
                <w:tab w:val="left" w:pos="1080"/>
              </w:tabs>
              <w:spacing w:after="0" w:line="240" w:lineRule="auto"/>
              <w:contextualSpacing/>
              <w:jc w:val="center"/>
              <w:rPr>
                <w:rFonts w:ascii="Times New Roman" w:hAnsi="Times New Roman" w:cs="Times New Roman"/>
                <w:sz w:val="25"/>
                <w:szCs w:val="25"/>
              </w:rPr>
            </w:pPr>
            <w:r w:rsidRPr="0041405F">
              <w:rPr>
                <w:rFonts w:ascii="Times New Roman" w:hAnsi="Times New Roman" w:cs="Times New Roman"/>
                <w:sz w:val="25"/>
                <w:szCs w:val="25"/>
              </w:rPr>
              <w:t>тысяч тенге</w:t>
            </w:r>
          </w:p>
        </w:tc>
        <w:tc>
          <w:tcPr>
            <w:tcW w:w="1392" w:type="dxa"/>
          </w:tcPr>
          <w:p w:rsidR="00904041" w:rsidRDefault="00904041" w:rsidP="00424045">
            <w:pPr>
              <w:pStyle w:val="a9"/>
              <w:jc w:val="center"/>
              <w:rPr>
                <w:rFonts w:ascii="Times New Roman" w:hAnsi="Times New Roman" w:cs="Times New Roman"/>
                <w:sz w:val="20"/>
                <w:szCs w:val="20"/>
              </w:rPr>
            </w:pPr>
          </w:p>
          <w:p w:rsidR="006439E3" w:rsidRPr="00B32913" w:rsidRDefault="00904041" w:rsidP="00424045">
            <w:pPr>
              <w:pStyle w:val="a9"/>
              <w:jc w:val="center"/>
              <w:rPr>
                <w:rFonts w:ascii="Times New Roman" w:hAnsi="Times New Roman" w:cs="Times New Roman"/>
                <w:sz w:val="20"/>
                <w:szCs w:val="20"/>
              </w:rPr>
            </w:pPr>
            <w:r>
              <w:rPr>
                <w:rFonts w:ascii="Times New Roman" w:hAnsi="Times New Roman" w:cs="Times New Roman"/>
                <w:sz w:val="20"/>
                <w:szCs w:val="20"/>
              </w:rPr>
              <w:t>0,0</w:t>
            </w:r>
          </w:p>
        </w:tc>
        <w:tc>
          <w:tcPr>
            <w:tcW w:w="1280" w:type="dxa"/>
          </w:tcPr>
          <w:p w:rsidR="00904041" w:rsidRDefault="00904041" w:rsidP="006439E3">
            <w:pPr>
              <w:pStyle w:val="a9"/>
              <w:jc w:val="center"/>
              <w:rPr>
                <w:rFonts w:ascii="Times New Roman" w:hAnsi="Times New Roman" w:cs="Times New Roman"/>
                <w:sz w:val="20"/>
                <w:szCs w:val="20"/>
              </w:rPr>
            </w:pPr>
          </w:p>
          <w:p w:rsidR="006439E3" w:rsidRPr="00B32913" w:rsidRDefault="00904041" w:rsidP="006439E3">
            <w:pPr>
              <w:pStyle w:val="a9"/>
              <w:jc w:val="center"/>
              <w:rPr>
                <w:rFonts w:ascii="Times New Roman" w:hAnsi="Times New Roman" w:cs="Times New Roman"/>
                <w:sz w:val="20"/>
                <w:szCs w:val="20"/>
              </w:rPr>
            </w:pPr>
            <w:r>
              <w:rPr>
                <w:rFonts w:ascii="Times New Roman" w:hAnsi="Times New Roman" w:cs="Times New Roman"/>
                <w:sz w:val="20"/>
                <w:szCs w:val="20"/>
              </w:rPr>
              <w:t>0,0</w:t>
            </w:r>
          </w:p>
        </w:tc>
        <w:tc>
          <w:tcPr>
            <w:tcW w:w="1373" w:type="dxa"/>
          </w:tcPr>
          <w:p w:rsidR="006439E3" w:rsidRPr="00B32913" w:rsidRDefault="00F300E3" w:rsidP="006439E3">
            <w:pPr>
              <w:pStyle w:val="a9"/>
              <w:jc w:val="center"/>
              <w:rPr>
                <w:rFonts w:ascii="Times New Roman" w:hAnsi="Times New Roman" w:cs="Times New Roman"/>
                <w:sz w:val="20"/>
                <w:szCs w:val="20"/>
              </w:rPr>
            </w:pPr>
            <w:r>
              <w:rPr>
                <w:rFonts w:ascii="Times New Roman" w:hAnsi="Times New Roman" w:cs="Times New Roman"/>
                <w:sz w:val="20"/>
                <w:szCs w:val="20"/>
              </w:rPr>
              <w:t>0,0</w:t>
            </w:r>
          </w:p>
        </w:tc>
        <w:tc>
          <w:tcPr>
            <w:tcW w:w="1295" w:type="dxa"/>
          </w:tcPr>
          <w:p w:rsidR="006439E3" w:rsidRPr="00B32913" w:rsidRDefault="006439E3" w:rsidP="00424045">
            <w:pPr>
              <w:pStyle w:val="a9"/>
              <w:jc w:val="center"/>
              <w:rPr>
                <w:rFonts w:ascii="Times New Roman" w:hAnsi="Times New Roman" w:cs="Times New Roman"/>
                <w:sz w:val="20"/>
                <w:szCs w:val="20"/>
              </w:rPr>
            </w:pPr>
          </w:p>
        </w:tc>
        <w:tc>
          <w:tcPr>
            <w:tcW w:w="1292" w:type="dxa"/>
          </w:tcPr>
          <w:p w:rsidR="006439E3" w:rsidRPr="00B32913" w:rsidRDefault="006439E3" w:rsidP="00424045">
            <w:pPr>
              <w:pStyle w:val="a9"/>
              <w:jc w:val="center"/>
              <w:rPr>
                <w:rFonts w:ascii="Times New Roman" w:hAnsi="Times New Roman" w:cs="Times New Roman"/>
                <w:sz w:val="20"/>
                <w:szCs w:val="20"/>
              </w:rPr>
            </w:pPr>
          </w:p>
        </w:tc>
      </w:tr>
      <w:tr w:rsidR="006439E3" w:rsidRPr="00121030" w:rsidTr="00592D6E">
        <w:tblPrEx>
          <w:tblLook w:val="01E0" w:firstRow="1" w:lastRow="1" w:firstColumn="1" w:lastColumn="1" w:noHBand="0" w:noVBand="0"/>
        </w:tblPrEx>
        <w:trPr>
          <w:trHeight w:val="288"/>
        </w:trPr>
        <w:tc>
          <w:tcPr>
            <w:tcW w:w="2377" w:type="dxa"/>
            <w:vAlign w:val="center"/>
          </w:tcPr>
          <w:p w:rsidR="006439E3" w:rsidRPr="0041405F" w:rsidRDefault="006439E3" w:rsidP="007A7E23">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Итого расходы по бюджетной программе</w:t>
            </w:r>
          </w:p>
        </w:tc>
        <w:tc>
          <w:tcPr>
            <w:tcW w:w="922" w:type="dxa"/>
            <w:vAlign w:val="center"/>
          </w:tcPr>
          <w:p w:rsidR="006439E3" w:rsidRPr="0041405F" w:rsidRDefault="006439E3" w:rsidP="007A7E23">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тысяч тенге</w:t>
            </w:r>
          </w:p>
        </w:tc>
        <w:tc>
          <w:tcPr>
            <w:tcW w:w="1392" w:type="dxa"/>
          </w:tcPr>
          <w:p w:rsidR="00904041" w:rsidRDefault="00904041" w:rsidP="00424045">
            <w:pPr>
              <w:pStyle w:val="a9"/>
              <w:jc w:val="center"/>
              <w:rPr>
                <w:rFonts w:ascii="Times New Roman" w:hAnsi="Times New Roman" w:cs="Times New Roman"/>
                <w:b/>
                <w:sz w:val="20"/>
                <w:szCs w:val="20"/>
              </w:rPr>
            </w:pPr>
          </w:p>
          <w:p w:rsidR="006439E3" w:rsidRPr="007C45B4" w:rsidRDefault="00904041" w:rsidP="00424045">
            <w:pPr>
              <w:pStyle w:val="a9"/>
              <w:jc w:val="center"/>
              <w:rPr>
                <w:rFonts w:ascii="Times New Roman" w:hAnsi="Times New Roman" w:cs="Times New Roman"/>
                <w:b/>
                <w:sz w:val="20"/>
                <w:szCs w:val="20"/>
              </w:rPr>
            </w:pPr>
            <w:r>
              <w:rPr>
                <w:rFonts w:ascii="Times New Roman" w:hAnsi="Times New Roman" w:cs="Times New Roman"/>
                <w:b/>
                <w:sz w:val="20"/>
                <w:szCs w:val="20"/>
              </w:rPr>
              <w:t>0,0</w:t>
            </w:r>
          </w:p>
        </w:tc>
        <w:tc>
          <w:tcPr>
            <w:tcW w:w="1280" w:type="dxa"/>
          </w:tcPr>
          <w:p w:rsidR="00904041" w:rsidRDefault="00904041" w:rsidP="00424045">
            <w:pPr>
              <w:pStyle w:val="a9"/>
              <w:jc w:val="center"/>
              <w:rPr>
                <w:rFonts w:ascii="Times New Roman" w:hAnsi="Times New Roman" w:cs="Times New Roman"/>
                <w:b/>
                <w:sz w:val="20"/>
                <w:szCs w:val="20"/>
              </w:rPr>
            </w:pPr>
          </w:p>
          <w:p w:rsidR="006439E3" w:rsidRPr="00062C63" w:rsidRDefault="00904041" w:rsidP="00424045">
            <w:pPr>
              <w:pStyle w:val="a9"/>
              <w:jc w:val="center"/>
              <w:rPr>
                <w:rFonts w:ascii="Times New Roman" w:hAnsi="Times New Roman" w:cs="Times New Roman"/>
                <w:b/>
                <w:sz w:val="20"/>
                <w:szCs w:val="20"/>
              </w:rPr>
            </w:pPr>
            <w:r>
              <w:rPr>
                <w:rFonts w:ascii="Times New Roman" w:hAnsi="Times New Roman" w:cs="Times New Roman"/>
                <w:b/>
                <w:sz w:val="20"/>
                <w:szCs w:val="20"/>
              </w:rPr>
              <w:t>0,0</w:t>
            </w:r>
          </w:p>
        </w:tc>
        <w:tc>
          <w:tcPr>
            <w:tcW w:w="1373" w:type="dxa"/>
          </w:tcPr>
          <w:p w:rsidR="006439E3" w:rsidRPr="00121030" w:rsidRDefault="00F300E3" w:rsidP="00424045">
            <w:pPr>
              <w:pStyle w:val="a9"/>
              <w:jc w:val="center"/>
              <w:rPr>
                <w:rFonts w:ascii="Times New Roman" w:hAnsi="Times New Roman" w:cs="Times New Roman"/>
                <w:b/>
                <w:sz w:val="20"/>
                <w:szCs w:val="20"/>
              </w:rPr>
            </w:pPr>
            <w:r>
              <w:rPr>
                <w:rFonts w:ascii="Times New Roman" w:hAnsi="Times New Roman" w:cs="Times New Roman"/>
                <w:b/>
                <w:sz w:val="20"/>
                <w:szCs w:val="20"/>
              </w:rPr>
              <w:t>0,0</w:t>
            </w:r>
          </w:p>
        </w:tc>
        <w:tc>
          <w:tcPr>
            <w:tcW w:w="1295" w:type="dxa"/>
          </w:tcPr>
          <w:p w:rsidR="006439E3" w:rsidRPr="00121030" w:rsidRDefault="006439E3" w:rsidP="00424045">
            <w:pPr>
              <w:pStyle w:val="a9"/>
              <w:jc w:val="center"/>
              <w:rPr>
                <w:rFonts w:ascii="Times New Roman" w:hAnsi="Times New Roman" w:cs="Times New Roman"/>
                <w:b/>
                <w:sz w:val="20"/>
                <w:szCs w:val="20"/>
              </w:rPr>
            </w:pPr>
          </w:p>
        </w:tc>
        <w:tc>
          <w:tcPr>
            <w:tcW w:w="1292" w:type="dxa"/>
          </w:tcPr>
          <w:p w:rsidR="006439E3" w:rsidRPr="00121030" w:rsidRDefault="006439E3" w:rsidP="00424045">
            <w:pPr>
              <w:pStyle w:val="a9"/>
              <w:jc w:val="center"/>
              <w:rPr>
                <w:rFonts w:ascii="Times New Roman" w:hAnsi="Times New Roman" w:cs="Times New Roman"/>
                <w:b/>
                <w:sz w:val="20"/>
                <w:szCs w:val="20"/>
              </w:rPr>
            </w:pPr>
          </w:p>
        </w:tc>
      </w:tr>
    </w:tbl>
    <w:p w:rsidR="00655A05" w:rsidRPr="007C45B4" w:rsidRDefault="00655A05" w:rsidP="00655A05">
      <w:pPr>
        <w:pStyle w:val="a9"/>
        <w:jc w:val="both"/>
        <w:rPr>
          <w:rFonts w:ascii="Times New Roman" w:hAnsi="Times New Roman" w:cs="Times New Roman"/>
          <w:b/>
          <w:sz w:val="20"/>
          <w:szCs w:val="20"/>
        </w:rPr>
      </w:pPr>
    </w:p>
    <w:p w:rsidR="00655A05" w:rsidRPr="007C45B4" w:rsidRDefault="000D6759" w:rsidP="000D6759">
      <w:pPr>
        <w:pStyle w:val="a9"/>
        <w:rPr>
          <w:bCs/>
          <w:sz w:val="20"/>
          <w:szCs w:val="20"/>
        </w:rPr>
      </w:pPr>
      <w:r>
        <w:rPr>
          <w:rFonts w:ascii="Times New Roman" w:hAnsi="Times New Roman" w:cs="Times New Roman"/>
          <w:sz w:val="20"/>
          <w:szCs w:val="20"/>
        </w:rPr>
        <w:t xml:space="preserve"> </w:t>
      </w:r>
    </w:p>
    <w:tbl>
      <w:tblPr>
        <w:tblW w:w="10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992"/>
        <w:gridCol w:w="1276"/>
        <w:gridCol w:w="1134"/>
        <w:gridCol w:w="1276"/>
        <w:gridCol w:w="1142"/>
        <w:gridCol w:w="1417"/>
      </w:tblGrid>
      <w:tr w:rsidR="00592D6E" w:rsidRPr="007C45B4" w:rsidTr="00AF000C">
        <w:trPr>
          <w:trHeight w:val="171"/>
        </w:trPr>
        <w:tc>
          <w:tcPr>
            <w:tcW w:w="2836" w:type="dxa"/>
            <w:vMerge w:val="restart"/>
          </w:tcPr>
          <w:p w:rsidR="00592D6E" w:rsidRPr="00E83993" w:rsidRDefault="00592D6E" w:rsidP="006D7B95">
            <w:pPr>
              <w:keepNext/>
              <w:keepLines/>
              <w:tabs>
                <w:tab w:val="left" w:pos="900"/>
                <w:tab w:val="left" w:pos="1080"/>
              </w:tabs>
              <w:spacing w:after="0" w:line="240" w:lineRule="auto"/>
              <w:rPr>
                <w:rFonts w:ascii="Times New Roman" w:hAnsi="Times New Roman"/>
                <w:b/>
                <w:sz w:val="20"/>
                <w:szCs w:val="20"/>
              </w:rPr>
            </w:pPr>
            <w:r w:rsidRPr="00E83993">
              <w:rPr>
                <w:rFonts w:ascii="Times New Roman" w:hAnsi="Times New Roman"/>
                <w:b/>
                <w:bCs/>
                <w:sz w:val="20"/>
                <w:szCs w:val="20"/>
              </w:rPr>
              <w:t>Показатели прямого результата</w:t>
            </w:r>
          </w:p>
        </w:tc>
        <w:tc>
          <w:tcPr>
            <w:tcW w:w="992" w:type="dxa"/>
            <w:vMerge w:val="restart"/>
          </w:tcPr>
          <w:p w:rsidR="00592D6E" w:rsidRPr="00E83993" w:rsidRDefault="00592D6E" w:rsidP="006D7B95">
            <w:pPr>
              <w:keepNext/>
              <w:keepLines/>
              <w:tabs>
                <w:tab w:val="left" w:pos="900"/>
                <w:tab w:val="left" w:pos="1080"/>
              </w:tabs>
              <w:spacing w:after="0" w:line="240" w:lineRule="auto"/>
              <w:jc w:val="center"/>
              <w:rPr>
                <w:rFonts w:ascii="Times New Roman" w:hAnsi="Times New Roman"/>
                <w:b/>
                <w:sz w:val="20"/>
                <w:szCs w:val="20"/>
              </w:rPr>
            </w:pPr>
            <w:r w:rsidRPr="00E83993">
              <w:rPr>
                <w:rFonts w:ascii="Times New Roman" w:hAnsi="Times New Roman"/>
                <w:b/>
                <w:sz w:val="20"/>
                <w:szCs w:val="20"/>
              </w:rPr>
              <w:t>ед. изм.</w:t>
            </w:r>
          </w:p>
        </w:tc>
        <w:tc>
          <w:tcPr>
            <w:tcW w:w="1276" w:type="dxa"/>
            <w:vAlign w:val="center"/>
          </w:tcPr>
          <w:p w:rsidR="00592D6E" w:rsidRPr="0041405F"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Отчетный период</w:t>
            </w:r>
          </w:p>
          <w:p w:rsidR="00592D6E" w:rsidRPr="0041405F" w:rsidRDefault="00592D6E" w:rsidP="00DB796D">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201</w:t>
            </w:r>
            <w:r w:rsidR="00DB796D">
              <w:rPr>
                <w:rFonts w:ascii="Times New Roman" w:hAnsi="Times New Roman" w:cs="Times New Roman"/>
                <w:b/>
                <w:sz w:val="25"/>
                <w:szCs w:val="25"/>
              </w:rPr>
              <w:t>6</w:t>
            </w:r>
          </w:p>
        </w:tc>
        <w:tc>
          <w:tcPr>
            <w:tcW w:w="1134" w:type="dxa"/>
            <w:vAlign w:val="center"/>
          </w:tcPr>
          <w:p w:rsidR="00592D6E" w:rsidRPr="0041405F"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План текущего года</w:t>
            </w:r>
          </w:p>
          <w:p w:rsidR="00592D6E" w:rsidRPr="0041405F" w:rsidRDefault="00592D6E" w:rsidP="00DB796D">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201</w:t>
            </w:r>
            <w:r w:rsidR="00DB796D">
              <w:rPr>
                <w:rFonts w:ascii="Times New Roman" w:hAnsi="Times New Roman" w:cs="Times New Roman"/>
                <w:b/>
                <w:sz w:val="25"/>
                <w:szCs w:val="25"/>
              </w:rPr>
              <w:t>7</w:t>
            </w:r>
          </w:p>
        </w:tc>
        <w:tc>
          <w:tcPr>
            <w:tcW w:w="3835" w:type="dxa"/>
            <w:gridSpan w:val="3"/>
            <w:vAlign w:val="center"/>
          </w:tcPr>
          <w:p w:rsidR="00592D6E" w:rsidRPr="0041405F" w:rsidRDefault="00592D6E" w:rsidP="007A7E23">
            <w:pPr>
              <w:keepNext/>
              <w:keepLines/>
              <w:tabs>
                <w:tab w:val="left" w:pos="900"/>
                <w:tab w:val="left" w:pos="1080"/>
              </w:tabs>
              <w:spacing w:after="0" w:line="240" w:lineRule="auto"/>
              <w:contextualSpacing/>
              <w:jc w:val="center"/>
              <w:rPr>
                <w:rFonts w:ascii="Times New Roman" w:hAnsi="Times New Roman" w:cs="Times New Roman"/>
                <w:b/>
                <w:sz w:val="25"/>
                <w:szCs w:val="25"/>
              </w:rPr>
            </w:pPr>
            <w:r w:rsidRPr="0041405F">
              <w:rPr>
                <w:rFonts w:ascii="Times New Roman" w:hAnsi="Times New Roman" w:cs="Times New Roman"/>
                <w:b/>
                <w:sz w:val="25"/>
                <w:szCs w:val="25"/>
              </w:rPr>
              <w:t>Плановый период</w:t>
            </w:r>
          </w:p>
        </w:tc>
      </w:tr>
      <w:tr w:rsidR="00592D6E" w:rsidRPr="007C45B4" w:rsidTr="00AF000C">
        <w:trPr>
          <w:trHeight w:val="171"/>
        </w:trPr>
        <w:tc>
          <w:tcPr>
            <w:tcW w:w="2836" w:type="dxa"/>
            <w:vMerge/>
          </w:tcPr>
          <w:p w:rsidR="00592D6E" w:rsidRPr="00E83993" w:rsidRDefault="00592D6E" w:rsidP="006D7B95">
            <w:pPr>
              <w:keepNext/>
              <w:keepLines/>
              <w:tabs>
                <w:tab w:val="left" w:pos="900"/>
                <w:tab w:val="left" w:pos="1080"/>
              </w:tabs>
              <w:spacing w:after="0" w:line="240" w:lineRule="auto"/>
              <w:rPr>
                <w:rFonts w:ascii="Times New Roman" w:hAnsi="Times New Roman"/>
                <w:b/>
                <w:bCs/>
                <w:sz w:val="20"/>
                <w:szCs w:val="20"/>
              </w:rPr>
            </w:pPr>
          </w:p>
        </w:tc>
        <w:tc>
          <w:tcPr>
            <w:tcW w:w="992" w:type="dxa"/>
            <w:vMerge/>
          </w:tcPr>
          <w:p w:rsidR="00592D6E" w:rsidRPr="00E83993" w:rsidRDefault="00592D6E" w:rsidP="006D7B95">
            <w:pPr>
              <w:keepNext/>
              <w:keepLines/>
              <w:tabs>
                <w:tab w:val="left" w:pos="900"/>
                <w:tab w:val="left" w:pos="1080"/>
              </w:tabs>
              <w:spacing w:after="0" w:line="240" w:lineRule="auto"/>
              <w:jc w:val="center"/>
              <w:rPr>
                <w:rFonts w:ascii="Times New Roman" w:hAnsi="Times New Roman"/>
                <w:b/>
                <w:sz w:val="20"/>
                <w:szCs w:val="20"/>
              </w:rPr>
            </w:pPr>
          </w:p>
        </w:tc>
        <w:tc>
          <w:tcPr>
            <w:tcW w:w="1276" w:type="dxa"/>
            <w:vAlign w:val="center"/>
          </w:tcPr>
          <w:p w:rsidR="00592D6E" w:rsidRPr="005E6168" w:rsidRDefault="00592D6E" w:rsidP="007A7E23">
            <w:pPr>
              <w:keepNext/>
              <w:keepLines/>
              <w:tabs>
                <w:tab w:val="left" w:pos="900"/>
                <w:tab w:val="left" w:pos="1080"/>
              </w:tabs>
              <w:spacing w:after="0" w:line="240" w:lineRule="auto"/>
              <w:jc w:val="both"/>
              <w:rPr>
                <w:rFonts w:ascii="Times New Roman" w:hAnsi="Times New Roman"/>
                <w:b/>
                <w:sz w:val="25"/>
                <w:szCs w:val="25"/>
              </w:rPr>
            </w:pPr>
          </w:p>
        </w:tc>
        <w:tc>
          <w:tcPr>
            <w:tcW w:w="1134" w:type="dxa"/>
            <w:vAlign w:val="center"/>
          </w:tcPr>
          <w:p w:rsidR="00592D6E" w:rsidRPr="005E6168" w:rsidRDefault="00592D6E" w:rsidP="007A7E23">
            <w:pPr>
              <w:keepNext/>
              <w:keepLines/>
              <w:tabs>
                <w:tab w:val="left" w:pos="900"/>
                <w:tab w:val="left" w:pos="1080"/>
              </w:tabs>
              <w:spacing w:after="0" w:line="240" w:lineRule="auto"/>
              <w:jc w:val="both"/>
              <w:rPr>
                <w:rFonts w:ascii="Times New Roman" w:hAnsi="Times New Roman"/>
                <w:b/>
                <w:sz w:val="25"/>
                <w:szCs w:val="25"/>
              </w:rPr>
            </w:pPr>
          </w:p>
        </w:tc>
        <w:tc>
          <w:tcPr>
            <w:tcW w:w="1276" w:type="dxa"/>
            <w:vAlign w:val="center"/>
          </w:tcPr>
          <w:p w:rsidR="00592D6E" w:rsidRPr="005E6168" w:rsidRDefault="00592D6E" w:rsidP="00DB796D">
            <w:pPr>
              <w:keepNext/>
              <w:keepLines/>
              <w:tabs>
                <w:tab w:val="left" w:pos="900"/>
                <w:tab w:val="left" w:pos="1080"/>
              </w:tabs>
              <w:spacing w:after="0" w:line="240" w:lineRule="auto"/>
              <w:jc w:val="both"/>
              <w:rPr>
                <w:rFonts w:ascii="Times New Roman" w:hAnsi="Times New Roman"/>
                <w:b/>
                <w:sz w:val="25"/>
                <w:szCs w:val="25"/>
              </w:rPr>
            </w:pPr>
            <w:r w:rsidRPr="0041405F">
              <w:rPr>
                <w:rFonts w:ascii="Times New Roman" w:hAnsi="Times New Roman" w:cs="Times New Roman"/>
                <w:b/>
                <w:sz w:val="25"/>
                <w:szCs w:val="25"/>
              </w:rPr>
              <w:t>201</w:t>
            </w:r>
            <w:r w:rsidR="00DB796D">
              <w:rPr>
                <w:rFonts w:ascii="Times New Roman" w:hAnsi="Times New Roman" w:cs="Times New Roman"/>
                <w:b/>
                <w:sz w:val="25"/>
                <w:szCs w:val="25"/>
              </w:rPr>
              <w:t>8</w:t>
            </w:r>
            <w:r>
              <w:rPr>
                <w:rFonts w:ascii="Times New Roman" w:hAnsi="Times New Roman" w:cs="Times New Roman"/>
                <w:b/>
                <w:sz w:val="25"/>
                <w:szCs w:val="25"/>
              </w:rPr>
              <w:t xml:space="preserve"> год</w:t>
            </w:r>
          </w:p>
        </w:tc>
        <w:tc>
          <w:tcPr>
            <w:tcW w:w="1142" w:type="dxa"/>
          </w:tcPr>
          <w:p w:rsidR="00592D6E" w:rsidRDefault="00592D6E" w:rsidP="007A7E23">
            <w:pPr>
              <w:keepNext/>
              <w:keepLines/>
              <w:tabs>
                <w:tab w:val="left" w:pos="900"/>
                <w:tab w:val="left" w:pos="1080"/>
              </w:tabs>
              <w:spacing w:after="0" w:line="240" w:lineRule="auto"/>
              <w:jc w:val="both"/>
              <w:rPr>
                <w:rFonts w:ascii="Times New Roman" w:hAnsi="Times New Roman"/>
                <w:b/>
                <w:sz w:val="25"/>
                <w:szCs w:val="25"/>
              </w:rPr>
            </w:pPr>
          </w:p>
          <w:p w:rsidR="00592D6E" w:rsidRPr="008F49F4" w:rsidRDefault="00592D6E" w:rsidP="00DB796D">
            <w:pPr>
              <w:keepNext/>
              <w:keepLines/>
              <w:tabs>
                <w:tab w:val="left" w:pos="900"/>
                <w:tab w:val="left" w:pos="1080"/>
              </w:tabs>
              <w:spacing w:after="0" w:line="240" w:lineRule="auto"/>
              <w:jc w:val="both"/>
              <w:rPr>
                <w:rFonts w:ascii="Times New Roman" w:hAnsi="Times New Roman"/>
                <w:b/>
                <w:sz w:val="25"/>
                <w:szCs w:val="25"/>
              </w:rPr>
            </w:pPr>
            <w:r w:rsidRPr="008F49F4">
              <w:rPr>
                <w:rFonts w:ascii="Times New Roman" w:hAnsi="Times New Roman"/>
                <w:b/>
                <w:sz w:val="25"/>
                <w:szCs w:val="25"/>
              </w:rPr>
              <w:t>201</w:t>
            </w:r>
            <w:r w:rsidR="00DB796D">
              <w:rPr>
                <w:rFonts w:ascii="Times New Roman" w:hAnsi="Times New Roman"/>
                <w:b/>
                <w:sz w:val="25"/>
                <w:szCs w:val="25"/>
              </w:rPr>
              <w:t>9г</w:t>
            </w:r>
            <w:r w:rsidRPr="008F49F4">
              <w:rPr>
                <w:rFonts w:ascii="Times New Roman" w:hAnsi="Times New Roman"/>
                <w:b/>
                <w:sz w:val="25"/>
                <w:szCs w:val="25"/>
              </w:rPr>
              <w:t>од</w:t>
            </w:r>
          </w:p>
        </w:tc>
        <w:tc>
          <w:tcPr>
            <w:tcW w:w="1417" w:type="dxa"/>
          </w:tcPr>
          <w:p w:rsidR="00592D6E" w:rsidRDefault="00592D6E" w:rsidP="007A7E23">
            <w:pPr>
              <w:keepNext/>
              <w:keepLines/>
              <w:tabs>
                <w:tab w:val="left" w:pos="900"/>
                <w:tab w:val="left" w:pos="1080"/>
              </w:tabs>
              <w:spacing w:after="0" w:line="240" w:lineRule="auto"/>
              <w:jc w:val="both"/>
              <w:rPr>
                <w:rFonts w:ascii="Times New Roman" w:hAnsi="Times New Roman"/>
                <w:b/>
                <w:sz w:val="25"/>
                <w:szCs w:val="25"/>
              </w:rPr>
            </w:pPr>
          </w:p>
          <w:p w:rsidR="00592D6E" w:rsidRPr="008F49F4" w:rsidRDefault="00592D6E" w:rsidP="00DB796D">
            <w:pPr>
              <w:keepNext/>
              <w:keepLines/>
              <w:tabs>
                <w:tab w:val="left" w:pos="900"/>
                <w:tab w:val="left" w:pos="1080"/>
              </w:tabs>
              <w:spacing w:after="0" w:line="240" w:lineRule="auto"/>
              <w:jc w:val="both"/>
              <w:rPr>
                <w:rFonts w:ascii="Times New Roman" w:hAnsi="Times New Roman"/>
                <w:b/>
                <w:sz w:val="25"/>
                <w:szCs w:val="25"/>
              </w:rPr>
            </w:pPr>
            <w:r w:rsidRPr="008F49F4">
              <w:rPr>
                <w:rFonts w:ascii="Times New Roman" w:hAnsi="Times New Roman"/>
                <w:b/>
                <w:sz w:val="25"/>
                <w:szCs w:val="25"/>
              </w:rPr>
              <w:t>20</w:t>
            </w:r>
            <w:r w:rsidR="00DB796D">
              <w:rPr>
                <w:rFonts w:ascii="Times New Roman" w:hAnsi="Times New Roman"/>
                <w:b/>
                <w:sz w:val="25"/>
                <w:szCs w:val="25"/>
              </w:rPr>
              <w:t>20</w:t>
            </w:r>
            <w:r w:rsidRPr="008F49F4">
              <w:rPr>
                <w:rFonts w:ascii="Times New Roman" w:hAnsi="Times New Roman"/>
                <w:b/>
                <w:sz w:val="25"/>
                <w:szCs w:val="25"/>
              </w:rPr>
              <w:t xml:space="preserve"> год</w:t>
            </w:r>
          </w:p>
        </w:tc>
      </w:tr>
      <w:tr w:rsidR="00D33FC2" w:rsidRPr="007C45B4" w:rsidTr="000D6759">
        <w:trPr>
          <w:trHeight w:val="171"/>
        </w:trPr>
        <w:tc>
          <w:tcPr>
            <w:tcW w:w="2836" w:type="dxa"/>
          </w:tcPr>
          <w:p w:rsidR="00D33FC2" w:rsidRPr="007C45B4" w:rsidRDefault="00D33FC2" w:rsidP="00AD123E">
            <w:pPr>
              <w:pStyle w:val="a9"/>
              <w:rPr>
                <w:sz w:val="20"/>
                <w:szCs w:val="20"/>
              </w:rPr>
            </w:pPr>
            <w:r>
              <w:rPr>
                <w:rFonts w:ascii="Times New Roman" w:hAnsi="Times New Roman" w:cs="Times New Roman"/>
              </w:rPr>
              <w:t>1</w:t>
            </w:r>
            <w:r w:rsidRPr="001B472B">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К</w:t>
            </w:r>
            <w:r w:rsidRPr="001B472B">
              <w:rPr>
                <w:rFonts w:ascii="Times New Roman" w:hAnsi="Times New Roman" w:cs="Times New Roman"/>
              </w:rPr>
              <w:t xml:space="preserve">оличество мест в государственных ДДО, финансируемых </w:t>
            </w:r>
            <w:r w:rsidR="00AD123E">
              <w:rPr>
                <w:rFonts w:ascii="Times New Roman" w:hAnsi="Times New Roman" w:cs="Times New Roman"/>
              </w:rPr>
              <w:t xml:space="preserve">в рамках </w:t>
            </w:r>
            <w:r w:rsidR="00AD123E">
              <w:rPr>
                <w:rFonts w:ascii="Times New Roman" w:hAnsi="Times New Roman" w:cs="Times New Roman"/>
                <w:lang w:val="kk-KZ"/>
              </w:rPr>
              <w:t>государственно-частного партнерства</w:t>
            </w:r>
            <w:proofErr w:type="gramEnd"/>
          </w:p>
        </w:tc>
        <w:tc>
          <w:tcPr>
            <w:tcW w:w="992" w:type="dxa"/>
          </w:tcPr>
          <w:p w:rsidR="00D33FC2" w:rsidRPr="007C45B4" w:rsidRDefault="00D33FC2" w:rsidP="006D7B95">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мест</w:t>
            </w:r>
          </w:p>
          <w:p w:rsidR="00D33FC2" w:rsidRPr="007C45B4" w:rsidRDefault="00D33FC2" w:rsidP="006D7B95">
            <w:pPr>
              <w:keepNext/>
              <w:keepLines/>
              <w:tabs>
                <w:tab w:val="left" w:pos="900"/>
                <w:tab w:val="left" w:pos="1080"/>
              </w:tabs>
              <w:spacing w:after="0" w:line="240" w:lineRule="auto"/>
              <w:jc w:val="center"/>
              <w:rPr>
                <w:rFonts w:ascii="Times New Roman" w:hAnsi="Times New Roman"/>
                <w:sz w:val="20"/>
                <w:szCs w:val="20"/>
              </w:rPr>
            </w:pPr>
          </w:p>
          <w:p w:rsidR="00D33FC2" w:rsidRPr="007C45B4" w:rsidRDefault="00D33FC2" w:rsidP="006D7B95">
            <w:pPr>
              <w:keepNext/>
              <w:keepLines/>
              <w:tabs>
                <w:tab w:val="left" w:pos="900"/>
                <w:tab w:val="left" w:pos="1080"/>
              </w:tabs>
              <w:spacing w:after="0" w:line="240" w:lineRule="auto"/>
              <w:jc w:val="center"/>
              <w:rPr>
                <w:rFonts w:ascii="Times New Roman" w:hAnsi="Times New Roman"/>
                <w:sz w:val="20"/>
                <w:szCs w:val="20"/>
              </w:rPr>
            </w:pPr>
          </w:p>
        </w:tc>
        <w:tc>
          <w:tcPr>
            <w:tcW w:w="1276" w:type="dxa"/>
          </w:tcPr>
          <w:p w:rsidR="00D33FC2" w:rsidRPr="007C45B4" w:rsidRDefault="00D33FC2" w:rsidP="00424045">
            <w:pPr>
              <w:keepNext/>
              <w:keepLines/>
              <w:tabs>
                <w:tab w:val="left" w:pos="900"/>
                <w:tab w:val="left" w:pos="1080"/>
              </w:tabs>
              <w:spacing w:after="0" w:line="240" w:lineRule="auto"/>
              <w:jc w:val="center"/>
              <w:rPr>
                <w:rFonts w:ascii="Times New Roman" w:hAnsi="Times New Roman"/>
                <w:sz w:val="20"/>
                <w:szCs w:val="20"/>
              </w:rPr>
            </w:pPr>
          </w:p>
        </w:tc>
        <w:tc>
          <w:tcPr>
            <w:tcW w:w="1134" w:type="dxa"/>
          </w:tcPr>
          <w:p w:rsidR="00D33FC2" w:rsidRPr="007C45B4" w:rsidRDefault="00D33FC2" w:rsidP="00DB796D">
            <w:pPr>
              <w:keepNext/>
              <w:keepLines/>
              <w:tabs>
                <w:tab w:val="left" w:pos="900"/>
                <w:tab w:val="left" w:pos="1080"/>
              </w:tabs>
              <w:spacing w:after="0" w:line="240" w:lineRule="auto"/>
              <w:jc w:val="center"/>
              <w:rPr>
                <w:rFonts w:ascii="Times New Roman" w:hAnsi="Times New Roman"/>
                <w:sz w:val="20"/>
                <w:szCs w:val="20"/>
              </w:rPr>
            </w:pPr>
          </w:p>
        </w:tc>
        <w:tc>
          <w:tcPr>
            <w:tcW w:w="1276" w:type="dxa"/>
          </w:tcPr>
          <w:p w:rsidR="00D33FC2" w:rsidRPr="007C45B4" w:rsidRDefault="00D33FC2" w:rsidP="00424045">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D33FC2" w:rsidRPr="007C45B4" w:rsidRDefault="00D33FC2" w:rsidP="00424045">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D33FC2" w:rsidRPr="007C45B4" w:rsidRDefault="00D33FC2" w:rsidP="00424045">
            <w:pPr>
              <w:keepNext/>
              <w:keepLines/>
              <w:tabs>
                <w:tab w:val="left" w:pos="900"/>
                <w:tab w:val="left" w:pos="1080"/>
              </w:tabs>
              <w:spacing w:after="0" w:line="240" w:lineRule="auto"/>
              <w:jc w:val="center"/>
              <w:rPr>
                <w:rFonts w:ascii="Times New Roman" w:hAnsi="Times New Roman"/>
                <w:sz w:val="20"/>
                <w:szCs w:val="20"/>
              </w:rPr>
            </w:pPr>
          </w:p>
        </w:tc>
      </w:tr>
      <w:tr w:rsidR="00D33FC2" w:rsidRPr="007C45B4" w:rsidTr="000D6759">
        <w:trPr>
          <w:trHeight w:val="871"/>
        </w:trPr>
        <w:tc>
          <w:tcPr>
            <w:tcW w:w="2836" w:type="dxa"/>
          </w:tcPr>
          <w:p w:rsidR="00D33FC2" w:rsidRPr="007C45B4" w:rsidRDefault="00D33FC2" w:rsidP="00AD123E">
            <w:pPr>
              <w:pStyle w:val="a9"/>
              <w:rPr>
                <w:rFonts w:ascii="Times New Roman" w:hAnsi="Times New Roman" w:cs="Times New Roman"/>
                <w:sz w:val="20"/>
                <w:szCs w:val="20"/>
              </w:rPr>
            </w:pPr>
            <w:r w:rsidRPr="007C45B4">
              <w:rPr>
                <w:rFonts w:ascii="Times New Roman" w:hAnsi="Times New Roman" w:cs="Times New Roman"/>
                <w:sz w:val="20"/>
                <w:szCs w:val="20"/>
              </w:rPr>
              <w:t>2)</w:t>
            </w:r>
            <w:r>
              <w:rPr>
                <w:rFonts w:ascii="Times New Roman" w:hAnsi="Times New Roman" w:cs="Times New Roman"/>
                <w:sz w:val="20"/>
                <w:szCs w:val="20"/>
              </w:rPr>
              <w:t>.</w:t>
            </w:r>
            <w:r w:rsidRPr="007C45B4">
              <w:rPr>
                <w:rFonts w:ascii="Times New Roman" w:hAnsi="Times New Roman" w:cs="Times New Roman"/>
                <w:sz w:val="20"/>
                <w:szCs w:val="20"/>
              </w:rPr>
              <w:t xml:space="preserve"> </w:t>
            </w:r>
            <w:r>
              <w:rPr>
                <w:rFonts w:ascii="Times New Roman" w:hAnsi="Times New Roman" w:cs="Times New Roman"/>
                <w:sz w:val="20"/>
                <w:szCs w:val="20"/>
              </w:rPr>
              <w:t>К</w:t>
            </w:r>
            <w:r w:rsidRPr="001B472B">
              <w:rPr>
                <w:rFonts w:ascii="Times New Roman" w:hAnsi="Times New Roman" w:cs="Times New Roman"/>
              </w:rPr>
              <w:t xml:space="preserve">оличество </w:t>
            </w:r>
            <w:r w:rsidR="00AD123E">
              <w:rPr>
                <w:rFonts w:ascii="Times New Roman" w:hAnsi="Times New Roman" w:cs="Times New Roman"/>
              </w:rPr>
              <w:t xml:space="preserve">организаций </w:t>
            </w:r>
            <w:r w:rsidRPr="001B472B">
              <w:rPr>
                <w:rFonts w:ascii="Times New Roman" w:hAnsi="Times New Roman" w:cs="Times New Roman"/>
              </w:rPr>
              <w:t xml:space="preserve"> финансируемых </w:t>
            </w:r>
            <w:r w:rsidR="00AD123E">
              <w:rPr>
                <w:rFonts w:ascii="Times New Roman" w:hAnsi="Times New Roman" w:cs="Times New Roman"/>
              </w:rPr>
              <w:t xml:space="preserve">в рамках </w:t>
            </w:r>
            <w:r w:rsidR="00AD123E">
              <w:rPr>
                <w:rFonts w:ascii="Times New Roman" w:hAnsi="Times New Roman" w:cs="Times New Roman"/>
                <w:lang w:val="kk-KZ"/>
              </w:rPr>
              <w:t>государственно-частного партнерства</w:t>
            </w:r>
          </w:p>
        </w:tc>
        <w:tc>
          <w:tcPr>
            <w:tcW w:w="992" w:type="dxa"/>
          </w:tcPr>
          <w:p w:rsidR="00D33FC2" w:rsidRPr="007C45B4" w:rsidRDefault="00A52B2F" w:rsidP="00780954">
            <w:pPr>
              <w:keepNext/>
              <w:keepLines/>
              <w:tabs>
                <w:tab w:val="left" w:pos="900"/>
                <w:tab w:val="left" w:pos="1080"/>
              </w:tabs>
              <w:spacing w:after="0" w:line="240" w:lineRule="auto"/>
              <w:jc w:val="center"/>
              <w:rPr>
                <w:rFonts w:ascii="Times New Roman" w:hAnsi="Times New Roman"/>
                <w:sz w:val="20"/>
                <w:szCs w:val="20"/>
              </w:rPr>
            </w:pPr>
            <w:proofErr w:type="spellStart"/>
            <w:proofErr w:type="gramStart"/>
            <w:r>
              <w:rPr>
                <w:rFonts w:ascii="Times New Roman" w:hAnsi="Times New Roman"/>
                <w:sz w:val="20"/>
                <w:szCs w:val="20"/>
              </w:rPr>
              <w:t>орг</w:t>
            </w:r>
            <w:proofErr w:type="spellEnd"/>
            <w:proofErr w:type="gramEnd"/>
          </w:p>
        </w:tc>
        <w:tc>
          <w:tcPr>
            <w:tcW w:w="1276" w:type="dxa"/>
          </w:tcPr>
          <w:p w:rsidR="00D33FC2" w:rsidRPr="007C45B4" w:rsidRDefault="00D33FC2" w:rsidP="00424045">
            <w:pPr>
              <w:keepNext/>
              <w:keepLines/>
              <w:tabs>
                <w:tab w:val="left" w:pos="900"/>
                <w:tab w:val="left" w:pos="1080"/>
              </w:tabs>
              <w:spacing w:after="0" w:line="240" w:lineRule="auto"/>
              <w:rPr>
                <w:rFonts w:ascii="Times New Roman" w:hAnsi="Times New Roman"/>
                <w:sz w:val="20"/>
                <w:szCs w:val="20"/>
              </w:rPr>
            </w:pPr>
          </w:p>
        </w:tc>
        <w:tc>
          <w:tcPr>
            <w:tcW w:w="1134" w:type="dxa"/>
          </w:tcPr>
          <w:p w:rsidR="00D33FC2" w:rsidRPr="007C45B4" w:rsidRDefault="00D33FC2" w:rsidP="00424045">
            <w:pPr>
              <w:keepNext/>
              <w:keepLines/>
              <w:tabs>
                <w:tab w:val="left" w:pos="900"/>
                <w:tab w:val="left" w:pos="1080"/>
              </w:tabs>
              <w:spacing w:after="0" w:line="240" w:lineRule="auto"/>
              <w:rPr>
                <w:rFonts w:ascii="Times New Roman" w:hAnsi="Times New Roman"/>
                <w:sz w:val="20"/>
                <w:szCs w:val="20"/>
              </w:rPr>
            </w:pPr>
          </w:p>
        </w:tc>
        <w:tc>
          <w:tcPr>
            <w:tcW w:w="1276" w:type="dxa"/>
          </w:tcPr>
          <w:p w:rsidR="00D33FC2" w:rsidRPr="007C45B4" w:rsidRDefault="00D33FC2" w:rsidP="00424045">
            <w:pPr>
              <w:keepNext/>
              <w:keepLines/>
              <w:tabs>
                <w:tab w:val="left" w:pos="900"/>
                <w:tab w:val="left" w:pos="1080"/>
              </w:tabs>
              <w:spacing w:after="0" w:line="240" w:lineRule="auto"/>
              <w:rPr>
                <w:rFonts w:ascii="Times New Roman" w:hAnsi="Times New Roman"/>
                <w:sz w:val="20"/>
                <w:szCs w:val="20"/>
              </w:rPr>
            </w:pPr>
          </w:p>
        </w:tc>
        <w:tc>
          <w:tcPr>
            <w:tcW w:w="1142" w:type="dxa"/>
          </w:tcPr>
          <w:p w:rsidR="00D33FC2" w:rsidRPr="007C45B4" w:rsidRDefault="00D33FC2" w:rsidP="00424045">
            <w:pPr>
              <w:keepNext/>
              <w:keepLines/>
              <w:tabs>
                <w:tab w:val="left" w:pos="900"/>
                <w:tab w:val="left" w:pos="1080"/>
              </w:tabs>
              <w:spacing w:after="0" w:line="240" w:lineRule="auto"/>
              <w:rPr>
                <w:rFonts w:ascii="Times New Roman" w:hAnsi="Times New Roman"/>
                <w:sz w:val="20"/>
                <w:szCs w:val="20"/>
              </w:rPr>
            </w:pPr>
          </w:p>
        </w:tc>
        <w:tc>
          <w:tcPr>
            <w:tcW w:w="1417" w:type="dxa"/>
          </w:tcPr>
          <w:p w:rsidR="00D33FC2" w:rsidRPr="007C45B4" w:rsidRDefault="00D33FC2" w:rsidP="00424045">
            <w:pPr>
              <w:keepNext/>
              <w:keepLines/>
              <w:tabs>
                <w:tab w:val="left" w:pos="900"/>
                <w:tab w:val="left" w:pos="1080"/>
              </w:tabs>
              <w:spacing w:after="0" w:line="240" w:lineRule="auto"/>
              <w:rPr>
                <w:rFonts w:ascii="Times New Roman" w:hAnsi="Times New Roman"/>
                <w:sz w:val="20"/>
                <w:szCs w:val="20"/>
              </w:rPr>
            </w:pPr>
          </w:p>
        </w:tc>
      </w:tr>
    </w:tbl>
    <w:p w:rsidR="00655A05" w:rsidRPr="007C45B4" w:rsidRDefault="00655A05" w:rsidP="00655A05">
      <w:pPr>
        <w:pStyle w:val="a4"/>
        <w:keepNext/>
        <w:keepLines/>
        <w:tabs>
          <w:tab w:val="left" w:pos="900"/>
          <w:tab w:val="left" w:pos="1080"/>
        </w:tabs>
        <w:spacing w:before="0" w:beforeAutospacing="0" w:after="0" w:afterAutospacing="0"/>
        <w:rPr>
          <w:bCs/>
          <w:sz w:val="20"/>
          <w:szCs w:val="20"/>
        </w:rPr>
      </w:pPr>
    </w:p>
    <w:p w:rsidR="00AA587E" w:rsidRPr="007C45B4" w:rsidRDefault="00AA587E" w:rsidP="00AA587E">
      <w:pPr>
        <w:pStyle w:val="a4"/>
        <w:keepNext/>
        <w:keepLines/>
        <w:tabs>
          <w:tab w:val="left" w:pos="900"/>
          <w:tab w:val="left" w:pos="1080"/>
        </w:tabs>
        <w:spacing w:before="0" w:beforeAutospacing="0" w:after="0" w:afterAutospacing="0"/>
        <w:rPr>
          <w:bCs/>
          <w:sz w:val="20"/>
          <w:szCs w:val="20"/>
        </w:rPr>
      </w:pPr>
    </w:p>
    <w:sectPr w:rsidR="00AA587E" w:rsidRPr="007C45B4" w:rsidSect="00617CEC">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398" w:rsidRDefault="00004398" w:rsidP="007C45B4">
      <w:pPr>
        <w:spacing w:after="0" w:line="240" w:lineRule="auto"/>
      </w:pPr>
      <w:r>
        <w:separator/>
      </w:r>
    </w:p>
  </w:endnote>
  <w:endnote w:type="continuationSeparator" w:id="0">
    <w:p w:rsidR="00004398" w:rsidRDefault="00004398" w:rsidP="007C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398" w:rsidRDefault="00004398" w:rsidP="007C45B4">
      <w:pPr>
        <w:spacing w:after="0" w:line="240" w:lineRule="auto"/>
      </w:pPr>
      <w:r>
        <w:separator/>
      </w:r>
    </w:p>
  </w:footnote>
  <w:footnote w:type="continuationSeparator" w:id="0">
    <w:p w:rsidR="00004398" w:rsidRDefault="00004398" w:rsidP="007C45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5">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398"/>
    <w:rsid w:val="00004DB1"/>
    <w:rsid w:val="00016F06"/>
    <w:rsid w:val="00020C63"/>
    <w:rsid w:val="000241DF"/>
    <w:rsid w:val="00043438"/>
    <w:rsid w:val="00062C63"/>
    <w:rsid w:val="000702A5"/>
    <w:rsid w:val="000717F8"/>
    <w:rsid w:val="000725A6"/>
    <w:rsid w:val="00073EBC"/>
    <w:rsid w:val="00076253"/>
    <w:rsid w:val="00077276"/>
    <w:rsid w:val="00090D77"/>
    <w:rsid w:val="000915DC"/>
    <w:rsid w:val="00095C92"/>
    <w:rsid w:val="000A34F7"/>
    <w:rsid w:val="000A628B"/>
    <w:rsid w:val="000D6759"/>
    <w:rsid w:val="000E0FA1"/>
    <w:rsid w:val="00103880"/>
    <w:rsid w:val="00111AAA"/>
    <w:rsid w:val="00111C56"/>
    <w:rsid w:val="00121030"/>
    <w:rsid w:val="00124232"/>
    <w:rsid w:val="00126E00"/>
    <w:rsid w:val="00130576"/>
    <w:rsid w:val="00134172"/>
    <w:rsid w:val="00134DE1"/>
    <w:rsid w:val="00134FF0"/>
    <w:rsid w:val="00154648"/>
    <w:rsid w:val="00154E8A"/>
    <w:rsid w:val="001560E1"/>
    <w:rsid w:val="00162263"/>
    <w:rsid w:val="00166B21"/>
    <w:rsid w:val="001A045D"/>
    <w:rsid w:val="001A3363"/>
    <w:rsid w:val="001B472B"/>
    <w:rsid w:val="001B6DF2"/>
    <w:rsid w:val="001C68BB"/>
    <w:rsid w:val="001D4A2C"/>
    <w:rsid w:val="001D4DA7"/>
    <w:rsid w:val="001E33A2"/>
    <w:rsid w:val="001E56DC"/>
    <w:rsid w:val="001F5276"/>
    <w:rsid w:val="002116C4"/>
    <w:rsid w:val="00211BC1"/>
    <w:rsid w:val="00216F4D"/>
    <w:rsid w:val="0023559A"/>
    <w:rsid w:val="00237D53"/>
    <w:rsid w:val="0024541D"/>
    <w:rsid w:val="002533E9"/>
    <w:rsid w:val="00254AF1"/>
    <w:rsid w:val="00261B43"/>
    <w:rsid w:val="0026570E"/>
    <w:rsid w:val="00265884"/>
    <w:rsid w:val="00271492"/>
    <w:rsid w:val="00283950"/>
    <w:rsid w:val="0028417D"/>
    <w:rsid w:val="002912B4"/>
    <w:rsid w:val="002A48FF"/>
    <w:rsid w:val="002B73AC"/>
    <w:rsid w:val="002C1422"/>
    <w:rsid w:val="002C73AF"/>
    <w:rsid w:val="002C77EC"/>
    <w:rsid w:val="002D3CE6"/>
    <w:rsid w:val="002D4EED"/>
    <w:rsid w:val="002D5FC9"/>
    <w:rsid w:val="002E5177"/>
    <w:rsid w:val="002E6749"/>
    <w:rsid w:val="002F03A3"/>
    <w:rsid w:val="002F1A2A"/>
    <w:rsid w:val="003020E6"/>
    <w:rsid w:val="00303338"/>
    <w:rsid w:val="0030650A"/>
    <w:rsid w:val="00312D1F"/>
    <w:rsid w:val="00314571"/>
    <w:rsid w:val="00326987"/>
    <w:rsid w:val="003310E9"/>
    <w:rsid w:val="003316CA"/>
    <w:rsid w:val="003320B4"/>
    <w:rsid w:val="0034300E"/>
    <w:rsid w:val="003432F6"/>
    <w:rsid w:val="00343A8E"/>
    <w:rsid w:val="00356F93"/>
    <w:rsid w:val="00372323"/>
    <w:rsid w:val="00374776"/>
    <w:rsid w:val="00380DAB"/>
    <w:rsid w:val="00393503"/>
    <w:rsid w:val="003936A4"/>
    <w:rsid w:val="00395D82"/>
    <w:rsid w:val="00396D96"/>
    <w:rsid w:val="003A2086"/>
    <w:rsid w:val="003C249A"/>
    <w:rsid w:val="003C24C9"/>
    <w:rsid w:val="003D490A"/>
    <w:rsid w:val="003D7056"/>
    <w:rsid w:val="003F7EA7"/>
    <w:rsid w:val="0040134A"/>
    <w:rsid w:val="0040165A"/>
    <w:rsid w:val="00410236"/>
    <w:rsid w:val="00415B63"/>
    <w:rsid w:val="004309F5"/>
    <w:rsid w:val="0043415D"/>
    <w:rsid w:val="00435D27"/>
    <w:rsid w:val="00452DFC"/>
    <w:rsid w:val="004556A7"/>
    <w:rsid w:val="0045784E"/>
    <w:rsid w:val="004616FD"/>
    <w:rsid w:val="004663BC"/>
    <w:rsid w:val="0048435E"/>
    <w:rsid w:val="00493182"/>
    <w:rsid w:val="00496A35"/>
    <w:rsid w:val="004A079B"/>
    <w:rsid w:val="004B32F9"/>
    <w:rsid w:val="004C48C3"/>
    <w:rsid w:val="004C4CA7"/>
    <w:rsid w:val="004E0470"/>
    <w:rsid w:val="004E20B0"/>
    <w:rsid w:val="004E741E"/>
    <w:rsid w:val="004F0B37"/>
    <w:rsid w:val="004F2647"/>
    <w:rsid w:val="00517EE6"/>
    <w:rsid w:val="005220BF"/>
    <w:rsid w:val="00530CCD"/>
    <w:rsid w:val="00533B3A"/>
    <w:rsid w:val="00537646"/>
    <w:rsid w:val="005451DF"/>
    <w:rsid w:val="00546468"/>
    <w:rsid w:val="00565A6D"/>
    <w:rsid w:val="00566A06"/>
    <w:rsid w:val="0057425D"/>
    <w:rsid w:val="00580319"/>
    <w:rsid w:val="005807E6"/>
    <w:rsid w:val="00581D31"/>
    <w:rsid w:val="00583F96"/>
    <w:rsid w:val="0058562B"/>
    <w:rsid w:val="00592D6E"/>
    <w:rsid w:val="005A00D7"/>
    <w:rsid w:val="005B21D2"/>
    <w:rsid w:val="005B6CD7"/>
    <w:rsid w:val="005C1A9C"/>
    <w:rsid w:val="005D5663"/>
    <w:rsid w:val="005E1236"/>
    <w:rsid w:val="005E2691"/>
    <w:rsid w:val="00614424"/>
    <w:rsid w:val="00617CEC"/>
    <w:rsid w:val="00624CAD"/>
    <w:rsid w:val="00630D30"/>
    <w:rsid w:val="006439E3"/>
    <w:rsid w:val="0065559B"/>
    <w:rsid w:val="00655A05"/>
    <w:rsid w:val="00672503"/>
    <w:rsid w:val="00672792"/>
    <w:rsid w:val="0067323D"/>
    <w:rsid w:val="00673CCA"/>
    <w:rsid w:val="00674D5C"/>
    <w:rsid w:val="00675519"/>
    <w:rsid w:val="00676FA5"/>
    <w:rsid w:val="0068358B"/>
    <w:rsid w:val="00693520"/>
    <w:rsid w:val="00694B3C"/>
    <w:rsid w:val="006B2C13"/>
    <w:rsid w:val="006D71A5"/>
    <w:rsid w:val="006D7B95"/>
    <w:rsid w:val="006E55FA"/>
    <w:rsid w:val="006F5489"/>
    <w:rsid w:val="0070355A"/>
    <w:rsid w:val="00720762"/>
    <w:rsid w:val="00734C61"/>
    <w:rsid w:val="00736F9B"/>
    <w:rsid w:val="007404E7"/>
    <w:rsid w:val="00765088"/>
    <w:rsid w:val="0077273E"/>
    <w:rsid w:val="00780954"/>
    <w:rsid w:val="00782293"/>
    <w:rsid w:val="00791AF2"/>
    <w:rsid w:val="00794095"/>
    <w:rsid w:val="00795129"/>
    <w:rsid w:val="00797E69"/>
    <w:rsid w:val="007A665B"/>
    <w:rsid w:val="007A7CE6"/>
    <w:rsid w:val="007A7E0C"/>
    <w:rsid w:val="007B204C"/>
    <w:rsid w:val="007B38C7"/>
    <w:rsid w:val="007B66FA"/>
    <w:rsid w:val="007B7B15"/>
    <w:rsid w:val="007B7CB9"/>
    <w:rsid w:val="007C45B4"/>
    <w:rsid w:val="007C4869"/>
    <w:rsid w:val="007D75E6"/>
    <w:rsid w:val="007F3012"/>
    <w:rsid w:val="00811036"/>
    <w:rsid w:val="00811F08"/>
    <w:rsid w:val="00816B73"/>
    <w:rsid w:val="008215E5"/>
    <w:rsid w:val="0082498E"/>
    <w:rsid w:val="008257A9"/>
    <w:rsid w:val="008414D3"/>
    <w:rsid w:val="00843342"/>
    <w:rsid w:val="00843B3F"/>
    <w:rsid w:val="0084457E"/>
    <w:rsid w:val="008556B0"/>
    <w:rsid w:val="008648AA"/>
    <w:rsid w:val="008736BC"/>
    <w:rsid w:val="00876655"/>
    <w:rsid w:val="008776A6"/>
    <w:rsid w:val="00890F78"/>
    <w:rsid w:val="00895A11"/>
    <w:rsid w:val="008A4723"/>
    <w:rsid w:val="008B1FEA"/>
    <w:rsid w:val="008B4733"/>
    <w:rsid w:val="008C4A84"/>
    <w:rsid w:val="008C5BCD"/>
    <w:rsid w:val="008E396A"/>
    <w:rsid w:val="008F6AC8"/>
    <w:rsid w:val="008F7601"/>
    <w:rsid w:val="00904041"/>
    <w:rsid w:val="009042C6"/>
    <w:rsid w:val="00916E5B"/>
    <w:rsid w:val="00921463"/>
    <w:rsid w:val="00942671"/>
    <w:rsid w:val="00954F15"/>
    <w:rsid w:val="00960949"/>
    <w:rsid w:val="00960B82"/>
    <w:rsid w:val="009610FE"/>
    <w:rsid w:val="00967F6D"/>
    <w:rsid w:val="00974423"/>
    <w:rsid w:val="009767B6"/>
    <w:rsid w:val="00983993"/>
    <w:rsid w:val="009872CE"/>
    <w:rsid w:val="00994C57"/>
    <w:rsid w:val="009A0412"/>
    <w:rsid w:val="009A5BCA"/>
    <w:rsid w:val="009C502B"/>
    <w:rsid w:val="009D1D09"/>
    <w:rsid w:val="009D370A"/>
    <w:rsid w:val="009F4AF1"/>
    <w:rsid w:val="009F6CFA"/>
    <w:rsid w:val="00A077D2"/>
    <w:rsid w:val="00A31B6F"/>
    <w:rsid w:val="00A4568E"/>
    <w:rsid w:val="00A4587C"/>
    <w:rsid w:val="00A51634"/>
    <w:rsid w:val="00A52A10"/>
    <w:rsid w:val="00A52B2F"/>
    <w:rsid w:val="00A61479"/>
    <w:rsid w:val="00A70039"/>
    <w:rsid w:val="00A83920"/>
    <w:rsid w:val="00A87091"/>
    <w:rsid w:val="00A96610"/>
    <w:rsid w:val="00A97E74"/>
    <w:rsid w:val="00AA07AF"/>
    <w:rsid w:val="00AA314E"/>
    <w:rsid w:val="00AA587E"/>
    <w:rsid w:val="00AA7035"/>
    <w:rsid w:val="00AB482B"/>
    <w:rsid w:val="00AC6A60"/>
    <w:rsid w:val="00AD08CF"/>
    <w:rsid w:val="00AD123E"/>
    <w:rsid w:val="00AD26FB"/>
    <w:rsid w:val="00AE30C5"/>
    <w:rsid w:val="00AE311A"/>
    <w:rsid w:val="00AE355E"/>
    <w:rsid w:val="00AF1254"/>
    <w:rsid w:val="00AF1C73"/>
    <w:rsid w:val="00B013E3"/>
    <w:rsid w:val="00B32913"/>
    <w:rsid w:val="00B428D0"/>
    <w:rsid w:val="00B439A8"/>
    <w:rsid w:val="00B4783A"/>
    <w:rsid w:val="00B5501E"/>
    <w:rsid w:val="00B67D76"/>
    <w:rsid w:val="00B7129E"/>
    <w:rsid w:val="00B723F0"/>
    <w:rsid w:val="00B80008"/>
    <w:rsid w:val="00B97872"/>
    <w:rsid w:val="00BA040A"/>
    <w:rsid w:val="00BA63FA"/>
    <w:rsid w:val="00BB00DB"/>
    <w:rsid w:val="00BB173F"/>
    <w:rsid w:val="00BC7095"/>
    <w:rsid w:val="00BD5AF4"/>
    <w:rsid w:val="00BF48ED"/>
    <w:rsid w:val="00C04553"/>
    <w:rsid w:val="00C04E9E"/>
    <w:rsid w:val="00C0772B"/>
    <w:rsid w:val="00C3113A"/>
    <w:rsid w:val="00C34E2A"/>
    <w:rsid w:val="00C371A9"/>
    <w:rsid w:val="00C431D0"/>
    <w:rsid w:val="00C50514"/>
    <w:rsid w:val="00C51A0B"/>
    <w:rsid w:val="00C551EC"/>
    <w:rsid w:val="00C56BB7"/>
    <w:rsid w:val="00C60F70"/>
    <w:rsid w:val="00C67693"/>
    <w:rsid w:val="00C72505"/>
    <w:rsid w:val="00C7468F"/>
    <w:rsid w:val="00C857E9"/>
    <w:rsid w:val="00CA27C1"/>
    <w:rsid w:val="00CA2826"/>
    <w:rsid w:val="00CC471F"/>
    <w:rsid w:val="00CC53D8"/>
    <w:rsid w:val="00CD15CD"/>
    <w:rsid w:val="00CE1FB7"/>
    <w:rsid w:val="00CE2476"/>
    <w:rsid w:val="00CE5D3F"/>
    <w:rsid w:val="00CF45E7"/>
    <w:rsid w:val="00D00AB5"/>
    <w:rsid w:val="00D05DB2"/>
    <w:rsid w:val="00D0608D"/>
    <w:rsid w:val="00D07FCF"/>
    <w:rsid w:val="00D1353D"/>
    <w:rsid w:val="00D328CF"/>
    <w:rsid w:val="00D33FC2"/>
    <w:rsid w:val="00D47226"/>
    <w:rsid w:val="00D57F40"/>
    <w:rsid w:val="00D6652E"/>
    <w:rsid w:val="00D772A9"/>
    <w:rsid w:val="00D90E57"/>
    <w:rsid w:val="00DA3E72"/>
    <w:rsid w:val="00DB63DE"/>
    <w:rsid w:val="00DB796D"/>
    <w:rsid w:val="00DC0CD2"/>
    <w:rsid w:val="00DD1643"/>
    <w:rsid w:val="00E15E45"/>
    <w:rsid w:val="00E20719"/>
    <w:rsid w:val="00E26340"/>
    <w:rsid w:val="00E4065F"/>
    <w:rsid w:val="00E4289D"/>
    <w:rsid w:val="00E54572"/>
    <w:rsid w:val="00E60911"/>
    <w:rsid w:val="00E71A73"/>
    <w:rsid w:val="00E735DB"/>
    <w:rsid w:val="00E75FAA"/>
    <w:rsid w:val="00E76B7C"/>
    <w:rsid w:val="00E83993"/>
    <w:rsid w:val="00E90F0E"/>
    <w:rsid w:val="00E93554"/>
    <w:rsid w:val="00EA109D"/>
    <w:rsid w:val="00EB64AC"/>
    <w:rsid w:val="00EC5FDA"/>
    <w:rsid w:val="00EC6DDA"/>
    <w:rsid w:val="00ED2C96"/>
    <w:rsid w:val="00EE2CAD"/>
    <w:rsid w:val="00EF19CB"/>
    <w:rsid w:val="00EF3625"/>
    <w:rsid w:val="00F24E29"/>
    <w:rsid w:val="00F300E3"/>
    <w:rsid w:val="00F3240F"/>
    <w:rsid w:val="00F37D2F"/>
    <w:rsid w:val="00F6312F"/>
    <w:rsid w:val="00F661AB"/>
    <w:rsid w:val="00F70385"/>
    <w:rsid w:val="00F70E2B"/>
    <w:rsid w:val="00F83576"/>
    <w:rsid w:val="00F83F81"/>
    <w:rsid w:val="00F85AA1"/>
    <w:rsid w:val="00F979E2"/>
    <w:rsid w:val="00FA2FCF"/>
    <w:rsid w:val="00FA3CFB"/>
    <w:rsid w:val="00FA6DC3"/>
    <w:rsid w:val="00FA745F"/>
    <w:rsid w:val="00FA74CF"/>
    <w:rsid w:val="00FC746A"/>
    <w:rsid w:val="00FE2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1B472B"/>
    <w:pPr>
      <w:spacing w:after="0" w:line="240" w:lineRule="auto"/>
    </w:pPr>
  </w:style>
  <w:style w:type="paragraph" w:styleId="aa">
    <w:name w:val="header"/>
    <w:basedOn w:val="a"/>
    <w:link w:val="ab"/>
    <w:uiPriority w:val="99"/>
    <w:unhideWhenUsed/>
    <w:rsid w:val="007C45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C45B4"/>
  </w:style>
  <w:style w:type="paragraph" w:styleId="ac">
    <w:name w:val="footer"/>
    <w:basedOn w:val="a"/>
    <w:link w:val="ad"/>
    <w:uiPriority w:val="99"/>
    <w:unhideWhenUsed/>
    <w:rsid w:val="007C45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C45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1B472B"/>
    <w:pPr>
      <w:spacing w:after="0" w:line="240" w:lineRule="auto"/>
    </w:pPr>
  </w:style>
  <w:style w:type="paragraph" w:styleId="aa">
    <w:name w:val="header"/>
    <w:basedOn w:val="a"/>
    <w:link w:val="ab"/>
    <w:uiPriority w:val="99"/>
    <w:unhideWhenUsed/>
    <w:rsid w:val="007C45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C45B4"/>
  </w:style>
  <w:style w:type="paragraph" w:styleId="ac">
    <w:name w:val="footer"/>
    <w:basedOn w:val="a"/>
    <w:link w:val="ad"/>
    <w:uiPriority w:val="99"/>
    <w:unhideWhenUsed/>
    <w:rsid w:val="007C45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C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02718">
      <w:bodyDiv w:val="1"/>
      <w:marLeft w:val="0"/>
      <w:marRight w:val="0"/>
      <w:marTop w:val="0"/>
      <w:marBottom w:val="0"/>
      <w:divBdr>
        <w:top w:val="none" w:sz="0" w:space="0" w:color="auto"/>
        <w:left w:val="none" w:sz="0" w:space="0" w:color="auto"/>
        <w:bottom w:val="none" w:sz="0" w:space="0" w:color="auto"/>
        <w:right w:val="none" w:sz="0" w:space="0" w:color="auto"/>
      </w:divBdr>
    </w:div>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617711812">
      <w:bodyDiv w:val="1"/>
      <w:marLeft w:val="0"/>
      <w:marRight w:val="0"/>
      <w:marTop w:val="0"/>
      <w:marBottom w:val="0"/>
      <w:divBdr>
        <w:top w:val="none" w:sz="0" w:space="0" w:color="auto"/>
        <w:left w:val="none" w:sz="0" w:space="0" w:color="auto"/>
        <w:bottom w:val="none" w:sz="0" w:space="0" w:color="auto"/>
        <w:right w:val="none" w:sz="0" w:space="0" w:color="auto"/>
      </w:divBdr>
    </w:div>
    <w:div w:id="212527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BB7E2-D6BD-4881-9FD6-9859CB54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462</Words>
  <Characters>2639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33</cp:revision>
  <cp:lastPrinted>2018-09-18T07:00:00Z</cp:lastPrinted>
  <dcterms:created xsi:type="dcterms:W3CDTF">2017-01-10T10:47:00Z</dcterms:created>
  <dcterms:modified xsi:type="dcterms:W3CDTF">2018-09-18T07:00:00Z</dcterms:modified>
</cp:coreProperties>
</file>